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61775" w:rsidRPr="00061775" w:rsidRDefault="00EA1579" w:rsidP="00C81BF6">
      <w:pPr>
        <w:pStyle w:val="Heading3"/>
        <w:rPr>
          <w:color w:val="0CC103"/>
        </w:rPr>
      </w:pPr>
      <w:r w:rsidRPr="00A6161E">
        <w:rPr>
          <w:shd w:val="clear" w:color="auto" w:fill="365F91" w:themeFill="accent1" w:themeFillShade="BF"/>
        </w:rPr>
        <w:t xml:space="preserve">Rundreise durch </w:t>
      </w:r>
      <w:r w:rsidR="00061775" w:rsidRPr="00A6161E">
        <w:rPr>
          <w:shd w:val="clear" w:color="auto" w:fill="365F91" w:themeFill="accent1" w:themeFillShade="BF"/>
        </w:rPr>
        <w:t>Indien</w:t>
      </w:r>
    </w:p>
    <w:p w:rsidR="00061775" w:rsidRPr="00A6161E" w:rsidRDefault="00B706A2" w:rsidP="00061775">
      <w:pPr>
        <w:spacing w:after="0" w:line="240" w:lineRule="auto"/>
        <w:jc w:val="center"/>
        <w:rPr>
          <w:rFonts w:ascii="Maiandra GD" w:hAnsi="Maiandra GD"/>
          <w:b/>
          <w:color w:val="365F91" w:themeColor="accent1" w:themeShade="BF"/>
          <w:sz w:val="36"/>
          <w:szCs w:val="36"/>
        </w:rPr>
      </w:pPr>
      <w:r>
        <w:rPr>
          <w:rFonts w:ascii="Maiandra GD" w:hAnsi="Maiandra GD"/>
          <w:b/>
          <w:color w:val="365F91" w:themeColor="accent1" w:themeShade="BF"/>
          <w:sz w:val="36"/>
          <w:szCs w:val="36"/>
        </w:rPr>
        <w:t>12</w:t>
      </w:r>
      <w:r w:rsidR="00061775" w:rsidRPr="00A6161E">
        <w:rPr>
          <w:rFonts w:ascii="Maiandra GD" w:hAnsi="Maiandra GD"/>
          <w:b/>
          <w:color w:val="365F91" w:themeColor="accent1" w:themeShade="BF"/>
          <w:sz w:val="36"/>
          <w:szCs w:val="36"/>
        </w:rPr>
        <w:t>-tägige STUDIEN- und ERLEBNISREISE NACH INDIEN</w:t>
      </w:r>
    </w:p>
    <w:p w:rsidR="00061775" w:rsidRPr="009736D0" w:rsidRDefault="009736D0" w:rsidP="00061775">
      <w:pPr>
        <w:spacing w:after="0" w:line="240" w:lineRule="auto"/>
        <w:jc w:val="center"/>
        <w:rPr>
          <w:rFonts w:ascii="Maiandra GD" w:hAnsi="Maiandra GD"/>
          <w:b/>
          <w:color w:val="365F91" w:themeColor="accent1" w:themeShade="BF"/>
          <w:sz w:val="36"/>
          <w:szCs w:val="36"/>
        </w:rPr>
      </w:pPr>
      <w:r w:rsidRPr="009736D0">
        <w:rPr>
          <w:rFonts w:ascii="Maiandra GD" w:hAnsi="Maiandra GD"/>
          <w:b/>
          <w:color w:val="365F91" w:themeColor="accent1" w:themeShade="BF"/>
          <w:sz w:val="36"/>
          <w:szCs w:val="36"/>
        </w:rPr>
        <w:t xml:space="preserve">vom </w:t>
      </w:r>
      <w:r w:rsidR="00B706A2">
        <w:rPr>
          <w:rFonts w:ascii="Maiandra GD" w:hAnsi="Maiandra GD"/>
          <w:b/>
          <w:color w:val="365F91" w:themeColor="accent1" w:themeShade="BF"/>
          <w:sz w:val="36"/>
          <w:szCs w:val="36"/>
        </w:rPr>
        <w:t>7</w:t>
      </w:r>
      <w:r w:rsidRPr="009736D0">
        <w:rPr>
          <w:rFonts w:ascii="Maiandra GD" w:hAnsi="Maiandra GD"/>
          <w:b/>
          <w:color w:val="365F91" w:themeColor="accent1" w:themeShade="BF"/>
          <w:sz w:val="36"/>
          <w:szCs w:val="36"/>
        </w:rPr>
        <w:t xml:space="preserve">. Jan. – </w:t>
      </w:r>
      <w:r w:rsidR="00B706A2">
        <w:rPr>
          <w:rFonts w:ascii="Maiandra GD" w:hAnsi="Maiandra GD"/>
          <w:b/>
          <w:color w:val="365F91" w:themeColor="accent1" w:themeShade="BF"/>
          <w:sz w:val="36"/>
          <w:szCs w:val="36"/>
        </w:rPr>
        <w:t>18</w:t>
      </w:r>
      <w:r w:rsidRPr="009736D0">
        <w:rPr>
          <w:rFonts w:ascii="Maiandra GD" w:hAnsi="Maiandra GD"/>
          <w:b/>
          <w:color w:val="365F91" w:themeColor="accent1" w:themeShade="BF"/>
          <w:sz w:val="36"/>
          <w:szCs w:val="36"/>
        </w:rPr>
        <w:t>. Jan</w:t>
      </w:r>
      <w:r>
        <w:rPr>
          <w:rFonts w:ascii="Maiandra GD" w:hAnsi="Maiandra GD"/>
          <w:b/>
          <w:color w:val="365F91" w:themeColor="accent1" w:themeShade="BF"/>
          <w:sz w:val="36"/>
          <w:szCs w:val="36"/>
        </w:rPr>
        <w:t>. 2024</w:t>
      </w:r>
    </w:p>
    <w:p w:rsidR="00061775" w:rsidRPr="00EB4766" w:rsidRDefault="000E478A" w:rsidP="00061775">
      <w:pPr>
        <w:jc w:val="center"/>
        <w:rPr>
          <w:rFonts w:ascii="Maiandra GD" w:hAnsi="Maiandra GD"/>
          <w:b/>
          <w:color w:val="037B1A"/>
          <w:sz w:val="36"/>
          <w:szCs w:val="36"/>
        </w:rPr>
      </w:pPr>
      <w:r w:rsidRPr="000E478A">
        <w:rPr>
          <w:rFonts w:ascii="Maiandra GD" w:hAnsi="Maiandra GD"/>
          <w:b/>
          <w:noProof/>
          <w:color w:val="037B1A"/>
          <w:sz w:val="36"/>
          <w:szCs w:val="36"/>
          <w:lang w:val="en-IN" w:eastAsia="en-IN"/>
        </w:rPr>
        <w:drawing>
          <wp:inline distT="0" distB="0" distL="0" distR="0">
            <wp:extent cx="6336030" cy="4749735"/>
            <wp:effectExtent l="19050" t="0" r="26670" b="1346835"/>
            <wp:docPr id="3" name="Picture 1" descr="C:\Users\IPR-Gaurav\Downloads\collage1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PR-Gaurav\Downloads\collage1 (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6030" cy="4749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D7E81" w:rsidRDefault="005307AA" w:rsidP="004D7E81">
      <w:pPr>
        <w:tabs>
          <w:tab w:val="left" w:pos="8820"/>
        </w:tabs>
        <w:spacing w:after="0"/>
        <w:jc w:val="center"/>
        <w:rPr>
          <w:rFonts w:ascii="Maiandra GD" w:hAnsi="Maiandra GD"/>
          <w:b/>
          <w:color w:val="FFFFFF" w:themeColor="background1"/>
          <w:sz w:val="28"/>
          <w:szCs w:val="28"/>
          <w:shd w:val="clear" w:color="auto" w:fill="365F91" w:themeFill="accent1" w:themeFillShade="BF"/>
        </w:rPr>
      </w:pPr>
      <w:r w:rsidRPr="00A6161E">
        <w:rPr>
          <w:rFonts w:ascii="Maiandra GD" w:hAnsi="Maiandra GD"/>
          <w:b/>
          <w:color w:val="FFFFFF" w:themeColor="background1"/>
          <w:sz w:val="28"/>
          <w:szCs w:val="28"/>
          <w:shd w:val="clear" w:color="auto" w:fill="365F91" w:themeFill="accent1" w:themeFillShade="BF"/>
        </w:rPr>
        <w:t xml:space="preserve">DELHI </w:t>
      </w:r>
      <w:r w:rsidRPr="00A6161E">
        <w:rPr>
          <w:rFonts w:ascii="Maiandra GD" w:hAnsi="Maiandra GD"/>
          <w:b/>
          <w:color w:val="FFFFFF" w:themeColor="background1"/>
          <w:sz w:val="28"/>
          <w:szCs w:val="28"/>
          <w:shd w:val="clear" w:color="auto" w:fill="365F91" w:themeFill="accent1" w:themeFillShade="BF"/>
          <w:lang w:val="en-IN"/>
        </w:rPr>
        <w:sym w:font="Wingdings" w:char="F0E0"/>
      </w:r>
      <w:r w:rsidRPr="004D7E81">
        <w:rPr>
          <w:rFonts w:ascii="Maiandra GD" w:hAnsi="Maiandra GD"/>
          <w:b/>
          <w:color w:val="FFFFFF" w:themeColor="background1"/>
          <w:sz w:val="28"/>
          <w:szCs w:val="28"/>
          <w:shd w:val="clear" w:color="auto" w:fill="365F91" w:themeFill="accent1" w:themeFillShade="BF"/>
        </w:rPr>
        <w:t xml:space="preserve"> </w:t>
      </w:r>
      <w:r w:rsidRPr="00A6161E">
        <w:rPr>
          <w:rFonts w:ascii="Maiandra GD" w:hAnsi="Maiandra GD"/>
          <w:b/>
          <w:color w:val="FFFFFF" w:themeColor="background1"/>
          <w:sz w:val="28"/>
          <w:szCs w:val="28"/>
          <w:shd w:val="clear" w:color="auto" w:fill="365F91" w:themeFill="accent1" w:themeFillShade="BF"/>
        </w:rPr>
        <w:t>AGRA</w:t>
      </w:r>
      <w:r w:rsidR="00061775" w:rsidRPr="00A6161E">
        <w:rPr>
          <w:rFonts w:ascii="Maiandra GD" w:hAnsi="Maiandra GD"/>
          <w:b/>
          <w:color w:val="FFFFFF" w:themeColor="background1"/>
          <w:sz w:val="28"/>
          <w:szCs w:val="28"/>
          <w:shd w:val="clear" w:color="auto" w:fill="365F91" w:themeFill="accent1" w:themeFillShade="BF"/>
        </w:rPr>
        <w:t xml:space="preserve"> </w:t>
      </w:r>
      <w:r w:rsidR="00061775" w:rsidRPr="00A6161E">
        <w:rPr>
          <w:rFonts w:ascii="Maiandra GD" w:hAnsi="Maiandra GD"/>
          <w:b/>
          <w:color w:val="FFFFFF" w:themeColor="background1"/>
          <w:sz w:val="28"/>
          <w:szCs w:val="28"/>
          <w:shd w:val="clear" w:color="auto" w:fill="365F91" w:themeFill="accent1" w:themeFillShade="BF"/>
          <w:lang w:val="en-IN"/>
        </w:rPr>
        <w:sym w:font="Wingdings" w:char="F0E0"/>
      </w:r>
      <w:r w:rsidR="00061775" w:rsidRPr="00A6161E">
        <w:rPr>
          <w:rFonts w:ascii="Maiandra GD" w:hAnsi="Maiandra GD"/>
          <w:b/>
          <w:color w:val="FFFFFF" w:themeColor="background1"/>
          <w:sz w:val="28"/>
          <w:szCs w:val="28"/>
          <w:shd w:val="clear" w:color="auto" w:fill="365F91" w:themeFill="accent1" w:themeFillShade="BF"/>
        </w:rPr>
        <w:t xml:space="preserve"> </w:t>
      </w:r>
      <w:r w:rsidRPr="00A6161E">
        <w:rPr>
          <w:rFonts w:ascii="Maiandra GD" w:hAnsi="Maiandra GD"/>
          <w:b/>
          <w:color w:val="FFFFFF" w:themeColor="background1"/>
          <w:sz w:val="28"/>
          <w:szCs w:val="28"/>
          <w:shd w:val="clear" w:color="auto" w:fill="365F91" w:themeFill="accent1" w:themeFillShade="BF"/>
        </w:rPr>
        <w:t>DELHI</w:t>
      </w:r>
      <w:r w:rsidR="00061775" w:rsidRPr="00A6161E">
        <w:rPr>
          <w:rFonts w:ascii="Maiandra GD" w:hAnsi="Maiandra GD"/>
          <w:b/>
          <w:color w:val="FFFFFF" w:themeColor="background1"/>
          <w:sz w:val="28"/>
          <w:szCs w:val="28"/>
          <w:shd w:val="clear" w:color="auto" w:fill="365F91" w:themeFill="accent1" w:themeFillShade="BF"/>
        </w:rPr>
        <w:t xml:space="preserve"> </w:t>
      </w:r>
      <w:r w:rsidR="00061775" w:rsidRPr="00A6161E">
        <w:rPr>
          <w:rFonts w:ascii="Maiandra GD" w:hAnsi="Maiandra GD"/>
          <w:b/>
          <w:color w:val="FFFFFF" w:themeColor="background1"/>
          <w:sz w:val="28"/>
          <w:szCs w:val="28"/>
          <w:shd w:val="clear" w:color="auto" w:fill="365F91" w:themeFill="accent1" w:themeFillShade="BF"/>
          <w:lang w:val="en-IN"/>
        </w:rPr>
        <w:sym w:font="Wingdings" w:char="F0E0"/>
      </w:r>
      <w:r w:rsidR="00061775" w:rsidRPr="004D7E81">
        <w:rPr>
          <w:rFonts w:ascii="Maiandra GD" w:hAnsi="Maiandra GD"/>
          <w:b/>
          <w:color w:val="FFFFFF" w:themeColor="background1"/>
          <w:sz w:val="28"/>
          <w:szCs w:val="28"/>
          <w:shd w:val="clear" w:color="auto" w:fill="365F91" w:themeFill="accent1" w:themeFillShade="BF"/>
        </w:rPr>
        <w:t xml:space="preserve"> </w:t>
      </w:r>
      <w:r w:rsidR="00B706A2">
        <w:rPr>
          <w:rFonts w:ascii="Maiandra GD" w:hAnsi="Maiandra GD"/>
          <w:b/>
          <w:color w:val="FFFFFF" w:themeColor="background1"/>
          <w:sz w:val="28"/>
          <w:szCs w:val="28"/>
          <w:shd w:val="clear" w:color="auto" w:fill="365F91" w:themeFill="accent1" w:themeFillShade="BF"/>
        </w:rPr>
        <w:t>BANGALORE</w:t>
      </w:r>
      <w:r w:rsidR="00061775" w:rsidRPr="00A6161E">
        <w:rPr>
          <w:rFonts w:ascii="Maiandra GD" w:hAnsi="Maiandra GD"/>
          <w:b/>
          <w:color w:val="FFFFFF" w:themeColor="background1"/>
          <w:sz w:val="28"/>
          <w:szCs w:val="28"/>
          <w:shd w:val="clear" w:color="auto" w:fill="365F91" w:themeFill="accent1" w:themeFillShade="BF"/>
        </w:rPr>
        <w:t xml:space="preserve"> </w:t>
      </w:r>
      <w:r w:rsidR="00061775" w:rsidRPr="00A6161E">
        <w:rPr>
          <w:rFonts w:ascii="Maiandra GD" w:hAnsi="Maiandra GD"/>
          <w:b/>
          <w:color w:val="FFFFFF" w:themeColor="background1"/>
          <w:sz w:val="28"/>
          <w:szCs w:val="28"/>
          <w:shd w:val="clear" w:color="auto" w:fill="365F91" w:themeFill="accent1" w:themeFillShade="BF"/>
          <w:lang w:val="en-IN"/>
        </w:rPr>
        <w:sym w:font="Wingdings" w:char="F0E0"/>
      </w:r>
      <w:r w:rsidR="00061775" w:rsidRPr="00A6161E">
        <w:rPr>
          <w:rFonts w:ascii="Maiandra GD" w:hAnsi="Maiandra GD"/>
          <w:b/>
          <w:color w:val="FFFFFF" w:themeColor="background1"/>
          <w:sz w:val="28"/>
          <w:szCs w:val="28"/>
          <w:shd w:val="clear" w:color="auto" w:fill="365F91" w:themeFill="accent1" w:themeFillShade="BF"/>
        </w:rPr>
        <w:t xml:space="preserve"> </w:t>
      </w:r>
      <w:r w:rsidR="00B706A2">
        <w:rPr>
          <w:rFonts w:ascii="Maiandra GD" w:hAnsi="Maiandra GD"/>
          <w:b/>
          <w:color w:val="FFFFFF" w:themeColor="background1"/>
          <w:sz w:val="28"/>
          <w:szCs w:val="28"/>
          <w:shd w:val="clear" w:color="auto" w:fill="365F91" w:themeFill="accent1" w:themeFillShade="BF"/>
        </w:rPr>
        <w:t>MYSORE</w:t>
      </w:r>
      <w:r w:rsidR="00061775" w:rsidRPr="00A6161E">
        <w:rPr>
          <w:rFonts w:ascii="Maiandra GD" w:hAnsi="Maiandra GD"/>
          <w:b/>
          <w:color w:val="FFFFFF" w:themeColor="background1"/>
          <w:sz w:val="28"/>
          <w:szCs w:val="28"/>
          <w:shd w:val="clear" w:color="auto" w:fill="365F91" w:themeFill="accent1" w:themeFillShade="BF"/>
        </w:rPr>
        <w:t xml:space="preserve"> </w:t>
      </w:r>
      <w:r w:rsidR="00061775" w:rsidRPr="00A6161E">
        <w:rPr>
          <w:rFonts w:ascii="Maiandra GD" w:hAnsi="Maiandra GD"/>
          <w:b/>
          <w:color w:val="FFFFFF" w:themeColor="background1"/>
          <w:sz w:val="28"/>
          <w:szCs w:val="28"/>
          <w:shd w:val="clear" w:color="auto" w:fill="365F91" w:themeFill="accent1" w:themeFillShade="BF"/>
          <w:lang w:val="en-IN"/>
        </w:rPr>
        <w:sym w:font="Wingdings" w:char="F0E0"/>
      </w:r>
      <w:r w:rsidR="00A6161E" w:rsidRPr="004D7E81">
        <w:rPr>
          <w:rFonts w:ascii="Maiandra GD" w:hAnsi="Maiandra GD"/>
          <w:b/>
          <w:color w:val="FFFFFF" w:themeColor="background1"/>
          <w:sz w:val="28"/>
          <w:szCs w:val="28"/>
          <w:shd w:val="clear" w:color="auto" w:fill="365F91" w:themeFill="accent1" w:themeFillShade="BF"/>
        </w:rPr>
        <w:t xml:space="preserve"> </w:t>
      </w:r>
      <w:r w:rsidR="00B706A2" w:rsidRPr="004D7E81">
        <w:rPr>
          <w:rFonts w:ascii="Maiandra GD" w:hAnsi="Maiandra GD"/>
          <w:b/>
          <w:color w:val="FFFFFF" w:themeColor="background1"/>
          <w:sz w:val="28"/>
          <w:szCs w:val="28"/>
          <w:shd w:val="clear" w:color="auto" w:fill="365F91" w:themeFill="accent1" w:themeFillShade="BF"/>
        </w:rPr>
        <w:t>KOTTAPURAM</w:t>
      </w:r>
      <w:r w:rsidR="00A6161E" w:rsidRPr="004D7E81">
        <w:rPr>
          <w:rFonts w:ascii="Maiandra GD" w:hAnsi="Maiandra GD"/>
          <w:b/>
          <w:color w:val="FFFFFF" w:themeColor="background1"/>
          <w:sz w:val="28"/>
          <w:szCs w:val="28"/>
          <w:shd w:val="clear" w:color="auto" w:fill="365F91" w:themeFill="accent1" w:themeFillShade="BF"/>
        </w:rPr>
        <w:t xml:space="preserve"> </w:t>
      </w:r>
      <w:r w:rsidR="00A6161E" w:rsidRPr="00A6161E">
        <w:rPr>
          <w:rFonts w:ascii="Maiandra GD" w:hAnsi="Maiandra GD"/>
          <w:b/>
          <w:color w:val="FFFFFF" w:themeColor="background1"/>
          <w:sz w:val="28"/>
          <w:szCs w:val="28"/>
          <w:shd w:val="clear" w:color="auto" w:fill="365F91" w:themeFill="accent1" w:themeFillShade="BF"/>
          <w:lang w:val="en-IN"/>
        </w:rPr>
        <w:sym w:font="Wingdings" w:char="F0E0"/>
      </w:r>
      <w:r w:rsidR="00061775" w:rsidRPr="00A6161E">
        <w:rPr>
          <w:rFonts w:ascii="Maiandra GD" w:hAnsi="Maiandra GD"/>
          <w:b/>
          <w:color w:val="FFFFFF" w:themeColor="background1"/>
          <w:sz w:val="28"/>
          <w:szCs w:val="28"/>
          <w:shd w:val="clear" w:color="auto" w:fill="365F91" w:themeFill="accent1" w:themeFillShade="BF"/>
        </w:rPr>
        <w:t xml:space="preserve"> </w:t>
      </w:r>
      <w:r w:rsidR="00B706A2">
        <w:rPr>
          <w:rFonts w:ascii="Maiandra GD" w:hAnsi="Maiandra GD"/>
          <w:b/>
          <w:color w:val="FFFFFF" w:themeColor="background1"/>
          <w:sz w:val="28"/>
          <w:szCs w:val="28"/>
          <w:shd w:val="clear" w:color="auto" w:fill="365F91" w:themeFill="accent1" w:themeFillShade="BF"/>
        </w:rPr>
        <w:t>BEKAL</w:t>
      </w:r>
      <w:r w:rsidR="00061775" w:rsidRPr="00A6161E">
        <w:rPr>
          <w:rFonts w:ascii="Maiandra GD" w:hAnsi="Maiandra GD"/>
          <w:b/>
          <w:color w:val="FFFFFF" w:themeColor="background1"/>
          <w:sz w:val="28"/>
          <w:szCs w:val="28"/>
          <w:shd w:val="clear" w:color="auto" w:fill="365F91" w:themeFill="accent1" w:themeFillShade="BF"/>
        </w:rPr>
        <w:t xml:space="preserve"> </w:t>
      </w:r>
      <w:r w:rsidR="00061775" w:rsidRPr="00A6161E">
        <w:rPr>
          <w:rFonts w:ascii="Maiandra GD" w:hAnsi="Maiandra GD"/>
          <w:b/>
          <w:color w:val="FFFFFF" w:themeColor="background1"/>
          <w:sz w:val="28"/>
          <w:szCs w:val="28"/>
          <w:shd w:val="clear" w:color="auto" w:fill="365F91" w:themeFill="accent1" w:themeFillShade="BF"/>
          <w:lang w:val="en-IN"/>
        </w:rPr>
        <w:sym w:font="Wingdings" w:char="F0E0"/>
      </w:r>
      <w:r w:rsidR="00061775" w:rsidRPr="00A6161E">
        <w:rPr>
          <w:rFonts w:ascii="Maiandra GD" w:hAnsi="Maiandra GD"/>
          <w:b/>
          <w:color w:val="FFFFFF" w:themeColor="background1"/>
          <w:sz w:val="28"/>
          <w:szCs w:val="28"/>
          <w:shd w:val="clear" w:color="auto" w:fill="365F91" w:themeFill="accent1" w:themeFillShade="BF"/>
        </w:rPr>
        <w:t xml:space="preserve"> </w:t>
      </w:r>
      <w:r w:rsidR="00B706A2">
        <w:rPr>
          <w:rFonts w:ascii="Maiandra GD" w:hAnsi="Maiandra GD"/>
          <w:b/>
          <w:color w:val="FFFFFF" w:themeColor="background1"/>
          <w:sz w:val="28"/>
          <w:szCs w:val="28"/>
          <w:shd w:val="clear" w:color="auto" w:fill="365F91" w:themeFill="accent1" w:themeFillShade="BF"/>
        </w:rPr>
        <w:t>KANNUR</w:t>
      </w:r>
      <w:r w:rsidR="00061775" w:rsidRPr="00A6161E">
        <w:rPr>
          <w:rFonts w:ascii="Maiandra GD" w:hAnsi="Maiandra GD"/>
          <w:b/>
          <w:color w:val="FFFFFF" w:themeColor="background1"/>
          <w:sz w:val="28"/>
          <w:szCs w:val="28"/>
          <w:shd w:val="clear" w:color="auto" w:fill="365F91" w:themeFill="accent1" w:themeFillShade="BF"/>
        </w:rPr>
        <w:t xml:space="preserve"> </w:t>
      </w:r>
      <w:r w:rsidR="00061775" w:rsidRPr="00A6161E">
        <w:rPr>
          <w:rFonts w:ascii="Maiandra GD" w:hAnsi="Maiandra GD"/>
          <w:b/>
          <w:color w:val="FFFFFF" w:themeColor="background1"/>
          <w:sz w:val="28"/>
          <w:szCs w:val="28"/>
          <w:shd w:val="clear" w:color="auto" w:fill="365F91" w:themeFill="accent1" w:themeFillShade="BF"/>
          <w:lang w:val="en-IN"/>
        </w:rPr>
        <w:sym w:font="Wingdings" w:char="F0E0"/>
      </w:r>
      <w:r w:rsidR="00061775" w:rsidRPr="00A6161E">
        <w:rPr>
          <w:rFonts w:ascii="Maiandra GD" w:hAnsi="Maiandra GD"/>
          <w:b/>
          <w:color w:val="FFFFFF" w:themeColor="background1"/>
          <w:sz w:val="28"/>
          <w:szCs w:val="28"/>
          <w:shd w:val="clear" w:color="auto" w:fill="365F91" w:themeFill="accent1" w:themeFillShade="BF"/>
        </w:rPr>
        <w:t xml:space="preserve"> </w:t>
      </w:r>
      <w:r w:rsidR="00B706A2">
        <w:rPr>
          <w:rFonts w:ascii="Maiandra GD" w:hAnsi="Maiandra GD"/>
          <w:b/>
          <w:color w:val="FFFFFF" w:themeColor="background1"/>
          <w:sz w:val="28"/>
          <w:szCs w:val="28"/>
          <w:shd w:val="clear" w:color="auto" w:fill="365F91" w:themeFill="accent1" w:themeFillShade="BF"/>
        </w:rPr>
        <w:t>COCHIN</w:t>
      </w:r>
      <w:r w:rsidR="00061775" w:rsidRPr="00A6161E">
        <w:rPr>
          <w:rFonts w:ascii="Maiandra GD" w:hAnsi="Maiandra GD"/>
          <w:b/>
          <w:color w:val="FFFFFF" w:themeColor="background1"/>
          <w:sz w:val="28"/>
          <w:szCs w:val="28"/>
          <w:shd w:val="clear" w:color="auto" w:fill="365F91" w:themeFill="accent1" w:themeFillShade="BF"/>
        </w:rPr>
        <w:t xml:space="preserve"> </w:t>
      </w:r>
    </w:p>
    <w:p w:rsidR="004D7E81" w:rsidRPr="004D7E81" w:rsidRDefault="004D7E81" w:rsidP="004D7E81">
      <w:pPr>
        <w:tabs>
          <w:tab w:val="left" w:pos="8820"/>
        </w:tabs>
        <w:spacing w:after="0"/>
        <w:rPr>
          <w:rFonts w:ascii="Maiandra GD" w:hAnsi="Maiandra GD"/>
          <w:b/>
          <w:color w:val="FFFFFF" w:themeColor="background1"/>
          <w:sz w:val="28"/>
          <w:szCs w:val="28"/>
          <w:shd w:val="clear" w:color="auto" w:fill="365F91" w:themeFill="accent1" w:themeFillShade="BF"/>
        </w:rPr>
      </w:pPr>
      <w:r>
        <w:rPr>
          <w:rFonts w:ascii="Maiandra GD" w:hAnsi="Maiandra GD"/>
          <w:b/>
          <w:color w:val="FFFFFF" w:themeColor="background1"/>
          <w:sz w:val="28"/>
          <w:szCs w:val="28"/>
          <w:shd w:val="clear" w:color="auto" w:fill="365F91" w:themeFill="accent1" w:themeFillShade="BF"/>
        </w:rPr>
        <w:t xml:space="preserve"> Mathew </w:t>
      </w:r>
      <w:proofErr w:type="spellStart"/>
      <w:r>
        <w:rPr>
          <w:rFonts w:ascii="Maiandra GD" w:hAnsi="Maiandra GD"/>
          <w:b/>
          <w:color w:val="FFFFFF" w:themeColor="background1"/>
          <w:sz w:val="28"/>
          <w:szCs w:val="28"/>
          <w:shd w:val="clear" w:color="auto" w:fill="365F91" w:themeFill="accent1" w:themeFillShade="BF"/>
        </w:rPr>
        <w:t>Ammianikkal</w:t>
      </w:r>
      <w:proofErr w:type="spellEnd"/>
      <w:r>
        <w:rPr>
          <w:rFonts w:ascii="Maiandra GD" w:hAnsi="Maiandra GD"/>
          <w:b/>
          <w:color w:val="FFFFFF" w:themeColor="background1"/>
          <w:sz w:val="28"/>
          <w:szCs w:val="28"/>
          <w:shd w:val="clear" w:color="auto" w:fill="365F91" w:themeFill="accent1" w:themeFillShade="BF"/>
        </w:rPr>
        <w:t xml:space="preserve">   0676826634281</w:t>
      </w:r>
    </w:p>
    <w:p w:rsidR="00061775" w:rsidRDefault="0033119B" w:rsidP="00A6161E">
      <w:pPr>
        <w:pStyle w:val="Style0"/>
        <w:jc w:val="center"/>
        <w:rPr>
          <w:rFonts w:ascii="Maiandra GD" w:hAnsi="Maiandra GD"/>
          <w:b/>
          <w:bCs/>
          <w:color w:val="365F91" w:themeColor="accent1" w:themeShade="BF"/>
          <w:sz w:val="44"/>
          <w:szCs w:val="44"/>
          <w:lang w:val="de-DE" w:eastAsia="en-IN"/>
        </w:rPr>
      </w:pPr>
      <w:r w:rsidRPr="0033119B">
        <w:rPr>
          <w:rFonts w:ascii="Maiandra GD" w:hAnsi="Maiandra GD"/>
          <w:b/>
          <w:bCs/>
          <w:noProof/>
          <w:color w:val="F79646"/>
          <w:sz w:val="44"/>
          <w:szCs w:val="44"/>
          <w:lang w:val="en-IN" w:eastAsia="en-IN"/>
        </w:rPr>
        <w:lastRenderedPageBreak/>
        <w:drawing>
          <wp:anchor distT="0" distB="0" distL="114300" distR="114300" simplePos="0" relativeHeight="251788800" behindDoc="1" locked="0" layoutInCell="1" allowOverlap="1">
            <wp:simplePos x="0" y="0"/>
            <wp:positionH relativeFrom="margin">
              <wp:posOffset>206375</wp:posOffset>
            </wp:positionH>
            <wp:positionV relativeFrom="paragraph">
              <wp:posOffset>538480</wp:posOffset>
            </wp:positionV>
            <wp:extent cx="5970905" cy="6750685"/>
            <wp:effectExtent l="0" t="0" r="0" b="0"/>
            <wp:wrapTight wrapText="bothSides">
              <wp:wrapPolygon edited="0">
                <wp:start x="0" y="0"/>
                <wp:lineTo x="0" y="21517"/>
                <wp:lineTo x="21501" y="21517"/>
                <wp:lineTo x="21501" y="0"/>
                <wp:lineTo x="0" y="0"/>
              </wp:wrapPolygon>
            </wp:wrapTight>
            <wp:docPr id="29" name="Picture 2" descr="C:\Users\IPR-Gaurav\Pictures\Screenshots\Screenshot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PR-Gaurav\Pictures\Screenshots\Screenshot (2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0905" cy="675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775" w:rsidRPr="00A6161E">
        <w:rPr>
          <w:rFonts w:ascii="Maiandra GD" w:hAnsi="Maiandra GD"/>
          <w:b/>
          <w:bCs/>
          <w:color w:val="365F91" w:themeColor="accent1" w:themeShade="BF"/>
          <w:sz w:val="44"/>
          <w:szCs w:val="44"/>
          <w:lang w:val="de-DE" w:eastAsia="en-IN"/>
        </w:rPr>
        <w:t>Willkommen in Indien – Namaste!</w:t>
      </w:r>
    </w:p>
    <w:p w:rsidR="0033119B" w:rsidRPr="00A6161E" w:rsidRDefault="0033119B" w:rsidP="00A6161E">
      <w:pPr>
        <w:pStyle w:val="Style0"/>
        <w:jc w:val="center"/>
        <w:rPr>
          <w:rFonts w:ascii="Maiandra GD" w:hAnsi="Maiandra GD"/>
          <w:b/>
          <w:bCs/>
          <w:color w:val="F79646"/>
          <w:sz w:val="44"/>
          <w:szCs w:val="44"/>
          <w:lang w:val="de-DE" w:eastAsia="en-IN"/>
        </w:rPr>
      </w:pPr>
    </w:p>
    <w:p w:rsidR="00061775" w:rsidRPr="00A6161E" w:rsidRDefault="00061775" w:rsidP="00A6161E">
      <w:pPr>
        <w:pStyle w:val="Heading5"/>
        <w:pBdr>
          <w:top w:val="single" w:sz="24" w:space="0" w:color="auto"/>
          <w:bottom w:val="single" w:sz="8" w:space="1" w:color="auto"/>
        </w:pBdr>
        <w:shd w:val="clear" w:color="auto" w:fill="365F91" w:themeFill="accent1" w:themeFillShade="BF"/>
        <w:spacing w:after="40"/>
        <w:ind w:left="142" w:right="197"/>
        <w:jc w:val="both"/>
        <w:rPr>
          <w:rFonts w:ascii="Maiandra GD" w:hAnsi="Maiandra GD"/>
          <w:b/>
          <w:color w:val="FFFFFF" w:themeColor="background1"/>
          <w:sz w:val="20"/>
          <w:szCs w:val="20"/>
        </w:rPr>
      </w:pPr>
      <w:r w:rsidRPr="00A6161E">
        <w:rPr>
          <w:rFonts w:ascii="Maiandra GD" w:hAnsi="Maiandra GD"/>
          <w:b/>
          <w:color w:val="FFFFFF" w:themeColor="background1"/>
          <w:sz w:val="20"/>
          <w:szCs w:val="20"/>
        </w:rPr>
        <w:lastRenderedPageBreak/>
        <w:t>1. Tag</w:t>
      </w:r>
      <w:r w:rsidRPr="00A6161E">
        <w:rPr>
          <w:rFonts w:ascii="Maiandra GD" w:hAnsi="Maiandra GD"/>
          <w:b/>
          <w:color w:val="FFFFFF" w:themeColor="background1"/>
          <w:sz w:val="20"/>
          <w:szCs w:val="20"/>
        </w:rPr>
        <w:tab/>
      </w:r>
      <w:r w:rsidR="00B10304">
        <w:rPr>
          <w:rFonts w:ascii="Maiandra GD" w:hAnsi="Maiandra GD"/>
          <w:b/>
          <w:color w:val="FFFFFF" w:themeColor="background1"/>
          <w:sz w:val="20"/>
          <w:szCs w:val="20"/>
        </w:rPr>
        <w:t xml:space="preserve"> </w:t>
      </w:r>
      <w:r w:rsidR="000E713A">
        <w:rPr>
          <w:rFonts w:ascii="Maiandra GD" w:hAnsi="Maiandra GD"/>
          <w:b/>
          <w:color w:val="FFFFFF" w:themeColor="background1"/>
          <w:sz w:val="20"/>
          <w:szCs w:val="20"/>
        </w:rPr>
        <w:t>7</w:t>
      </w:r>
      <w:r w:rsidR="00066DDD">
        <w:rPr>
          <w:rFonts w:ascii="Maiandra GD" w:hAnsi="Maiandra GD"/>
          <w:b/>
          <w:color w:val="FFFFFF" w:themeColor="background1"/>
          <w:sz w:val="20"/>
          <w:szCs w:val="20"/>
        </w:rPr>
        <w:t xml:space="preserve">. Jan. 2024 </w:t>
      </w:r>
      <w:r w:rsidR="000E713A">
        <w:rPr>
          <w:rFonts w:ascii="Maiandra GD" w:hAnsi="Maiandra GD"/>
          <w:b/>
          <w:color w:val="FFFFFF" w:themeColor="background1"/>
          <w:sz w:val="20"/>
          <w:szCs w:val="20"/>
        </w:rPr>
        <w:t>Sonntag</w:t>
      </w:r>
      <w:r w:rsidR="000E713A">
        <w:rPr>
          <w:rFonts w:ascii="Maiandra GD" w:hAnsi="Maiandra GD"/>
          <w:b/>
          <w:color w:val="FFFFFF" w:themeColor="background1"/>
          <w:sz w:val="20"/>
          <w:szCs w:val="20"/>
        </w:rPr>
        <w:tab/>
      </w:r>
      <w:r w:rsidR="000E713A">
        <w:rPr>
          <w:rFonts w:ascii="Maiandra GD" w:hAnsi="Maiandra GD"/>
          <w:b/>
          <w:color w:val="FFFFFF" w:themeColor="background1"/>
          <w:sz w:val="20"/>
          <w:szCs w:val="20"/>
        </w:rPr>
        <w:tab/>
      </w:r>
      <w:r w:rsidRPr="00A6161E">
        <w:rPr>
          <w:rFonts w:ascii="Maiandra GD" w:hAnsi="Maiandra GD"/>
          <w:b/>
          <w:color w:val="FFFFFF" w:themeColor="background1"/>
          <w:sz w:val="20"/>
          <w:szCs w:val="20"/>
        </w:rPr>
        <w:t xml:space="preserve">Hinflug: </w:t>
      </w:r>
      <w:r w:rsidR="000E713A">
        <w:rPr>
          <w:rFonts w:ascii="Maiandra GD" w:hAnsi="Maiandra GD"/>
          <w:b/>
          <w:color w:val="FFFFFF" w:themeColor="background1"/>
          <w:sz w:val="20"/>
          <w:szCs w:val="20"/>
          <w:shd w:val="clear" w:color="auto" w:fill="365F91" w:themeFill="accent1" w:themeFillShade="BF"/>
        </w:rPr>
        <w:t>Wien</w:t>
      </w:r>
      <w:r w:rsidR="005307AA" w:rsidRPr="007162C7">
        <w:rPr>
          <w:rFonts w:ascii="Maiandra GD" w:hAnsi="Maiandra GD"/>
          <w:b/>
          <w:color w:val="FFFFFF" w:themeColor="background1"/>
          <w:sz w:val="20"/>
          <w:szCs w:val="20"/>
        </w:rPr>
        <w:t xml:space="preserve"> </w:t>
      </w:r>
      <w:r w:rsidR="005307AA" w:rsidRPr="00A6161E">
        <w:rPr>
          <w:rFonts w:ascii="Maiandra GD" w:hAnsi="Maiandra GD"/>
          <w:b/>
          <w:color w:val="FFFFFF" w:themeColor="background1"/>
          <w:sz w:val="20"/>
          <w:szCs w:val="20"/>
        </w:rPr>
        <w:t>– Delhi</w:t>
      </w:r>
    </w:p>
    <w:p w:rsidR="00061775" w:rsidRPr="003F13C8" w:rsidRDefault="00061775" w:rsidP="00C258BF">
      <w:pPr>
        <w:spacing w:after="0" w:line="240" w:lineRule="auto"/>
        <w:ind w:left="142" w:right="197"/>
        <w:jc w:val="both"/>
        <w:rPr>
          <w:rFonts w:ascii="Maiandra GD" w:hAnsi="Maiandra GD"/>
          <w:color w:val="000000" w:themeColor="text1"/>
          <w:sz w:val="20"/>
          <w:lang w:eastAsia="en-IN"/>
        </w:rPr>
      </w:pPr>
      <w:r>
        <w:rPr>
          <w:rFonts w:ascii="Maiandra GD" w:hAnsi="Maiandra GD"/>
          <w:color w:val="000000"/>
          <w:sz w:val="20"/>
          <w:lang w:eastAsia="en-IN"/>
        </w:rPr>
        <w:t xml:space="preserve">Abflug mit </w:t>
      </w:r>
      <w:r w:rsidRPr="004A6C98">
        <w:rPr>
          <w:rFonts w:ascii="Maiandra GD" w:hAnsi="Maiandra GD"/>
          <w:sz w:val="20"/>
          <w:lang w:eastAsia="en-IN"/>
        </w:rPr>
        <w:t>EMIRATES</w:t>
      </w:r>
      <w:r w:rsidR="005307AA">
        <w:rPr>
          <w:rFonts w:ascii="Maiandra GD" w:hAnsi="Maiandra GD"/>
          <w:color w:val="000000" w:themeColor="text1"/>
          <w:sz w:val="20"/>
          <w:lang w:eastAsia="en-IN"/>
        </w:rPr>
        <w:t xml:space="preserve"> über Dubai nach Delhi</w:t>
      </w:r>
      <w:r>
        <w:rPr>
          <w:rFonts w:ascii="Maiandra GD" w:hAnsi="Maiandra GD"/>
          <w:color w:val="000000" w:themeColor="text1"/>
          <w:sz w:val="20"/>
          <w:lang w:eastAsia="en-IN"/>
        </w:rPr>
        <w:t xml:space="preserve">. </w:t>
      </w:r>
      <w:r w:rsidRPr="00E226D9">
        <w:rPr>
          <w:rFonts w:ascii="Maiandra GD" w:hAnsi="Maiandra GD"/>
          <w:color w:val="000000"/>
          <w:sz w:val="20"/>
          <w:szCs w:val="20"/>
          <w:lang w:eastAsia="en-IN"/>
        </w:rPr>
        <w:t>Wir wünschen Ihnen eine gute Reise – der Beginn eines Märchens aus 1001 Nacht!</w:t>
      </w:r>
    </w:p>
    <w:p w:rsidR="00061775" w:rsidRPr="00A6161E" w:rsidRDefault="000E713A" w:rsidP="00A6161E">
      <w:pPr>
        <w:pStyle w:val="Heading5"/>
        <w:pBdr>
          <w:top w:val="single" w:sz="24" w:space="0" w:color="auto"/>
          <w:bottom w:val="single" w:sz="8" w:space="1" w:color="auto"/>
        </w:pBdr>
        <w:shd w:val="clear" w:color="auto" w:fill="365F91" w:themeFill="accent1" w:themeFillShade="BF"/>
        <w:spacing w:after="40"/>
        <w:ind w:left="142" w:right="197"/>
        <w:jc w:val="both"/>
        <w:rPr>
          <w:rFonts w:ascii="Maiandra GD" w:hAnsi="Maiandra GD"/>
          <w:b/>
          <w:color w:val="FFFFFF" w:themeColor="background1"/>
          <w:sz w:val="20"/>
          <w:szCs w:val="20"/>
        </w:rPr>
      </w:pPr>
      <w:r>
        <w:rPr>
          <w:noProof/>
          <w:lang w:val="en-IN" w:eastAsia="en-IN"/>
        </w:rPr>
        <w:drawing>
          <wp:anchor distT="0" distB="0" distL="114300" distR="114300" simplePos="0" relativeHeight="251785728" behindDoc="1" locked="0" layoutInCell="1" allowOverlap="1" wp14:anchorId="479A01E4" wp14:editId="7A476F00">
            <wp:simplePos x="0" y="0"/>
            <wp:positionH relativeFrom="column">
              <wp:posOffset>79375</wp:posOffset>
            </wp:positionH>
            <wp:positionV relativeFrom="paragraph">
              <wp:posOffset>379730</wp:posOffset>
            </wp:positionV>
            <wp:extent cx="2385060" cy="1630045"/>
            <wp:effectExtent l="0" t="0" r="0" b="8255"/>
            <wp:wrapTight wrapText="bothSides">
              <wp:wrapPolygon edited="0">
                <wp:start x="690" y="0"/>
                <wp:lineTo x="0" y="505"/>
                <wp:lineTo x="0" y="20700"/>
                <wp:lineTo x="345" y="21457"/>
                <wp:lineTo x="690" y="21457"/>
                <wp:lineTo x="20703" y="21457"/>
                <wp:lineTo x="21048" y="21457"/>
                <wp:lineTo x="21393" y="20700"/>
                <wp:lineTo x="21393" y="505"/>
                <wp:lineTo x="20703" y="0"/>
                <wp:lineTo x="690" y="0"/>
              </wp:wrapPolygon>
            </wp:wrapTight>
            <wp:docPr id="28" name="Picture 3" descr="Qutub Minar: Understanding the History and Architecture Before You Go -  Mapping M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tub Minar: Understanding the History and Architecture Before You Go -  Mapping Meg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5060" cy="16300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1775" w:rsidRPr="00A6161E">
        <w:rPr>
          <w:rFonts w:ascii="Maiandra GD" w:hAnsi="Maiandra GD"/>
          <w:b/>
          <w:color w:val="FFFFFF" w:themeColor="background1"/>
          <w:sz w:val="20"/>
          <w:szCs w:val="20"/>
        </w:rPr>
        <w:t>2. Tag</w:t>
      </w:r>
      <w:r w:rsidR="00061775" w:rsidRPr="00A6161E">
        <w:rPr>
          <w:rFonts w:ascii="Maiandra GD" w:hAnsi="Maiandra GD"/>
          <w:b/>
          <w:color w:val="FFFFFF" w:themeColor="background1"/>
          <w:sz w:val="20"/>
          <w:szCs w:val="20"/>
        </w:rPr>
        <w:tab/>
      </w:r>
      <w:r w:rsidR="00B10304">
        <w:rPr>
          <w:rFonts w:ascii="Maiandra GD" w:hAnsi="Maiandra GD"/>
          <w:b/>
          <w:color w:val="FFFFFF" w:themeColor="background1"/>
          <w:sz w:val="20"/>
          <w:szCs w:val="20"/>
        </w:rPr>
        <w:t xml:space="preserve"> </w:t>
      </w:r>
      <w:r>
        <w:rPr>
          <w:rFonts w:ascii="Maiandra GD" w:hAnsi="Maiandra GD"/>
          <w:b/>
          <w:color w:val="FFFFFF" w:themeColor="background1"/>
          <w:sz w:val="20"/>
          <w:szCs w:val="20"/>
        </w:rPr>
        <w:t>8</w:t>
      </w:r>
      <w:r w:rsidR="00066DDD">
        <w:rPr>
          <w:rFonts w:ascii="Maiandra GD" w:hAnsi="Maiandra GD"/>
          <w:b/>
          <w:color w:val="FFFFFF" w:themeColor="background1"/>
          <w:sz w:val="20"/>
          <w:szCs w:val="20"/>
        </w:rPr>
        <w:t xml:space="preserve">. Jan. 2024 </w:t>
      </w:r>
      <w:r>
        <w:rPr>
          <w:rFonts w:ascii="Maiandra GD" w:hAnsi="Maiandra GD"/>
          <w:b/>
          <w:color w:val="FFFFFF" w:themeColor="background1"/>
          <w:sz w:val="20"/>
          <w:szCs w:val="20"/>
        </w:rPr>
        <w:t>Montag</w:t>
      </w:r>
      <w:r w:rsidR="00061775" w:rsidRPr="00A6161E">
        <w:rPr>
          <w:rFonts w:ascii="Maiandra GD" w:hAnsi="Maiandra GD"/>
          <w:b/>
          <w:color w:val="FFFFFF" w:themeColor="background1"/>
          <w:sz w:val="20"/>
          <w:szCs w:val="20"/>
        </w:rPr>
        <w:tab/>
      </w:r>
      <w:r w:rsidR="00061775" w:rsidRPr="00A6161E">
        <w:rPr>
          <w:rFonts w:ascii="Maiandra GD" w:hAnsi="Maiandra GD"/>
          <w:b/>
          <w:color w:val="FFFFFF" w:themeColor="background1"/>
          <w:sz w:val="20"/>
          <w:szCs w:val="20"/>
        </w:rPr>
        <w:tab/>
      </w:r>
      <w:r w:rsidR="00061775" w:rsidRPr="00A6161E">
        <w:rPr>
          <w:rFonts w:ascii="Maiandra GD" w:hAnsi="Maiandra GD"/>
          <w:b/>
          <w:color w:val="FFFFFF" w:themeColor="background1"/>
          <w:sz w:val="20"/>
          <w:szCs w:val="20"/>
        </w:rPr>
        <w:tab/>
      </w:r>
      <w:r w:rsidR="00B428C6" w:rsidRPr="00A6161E">
        <w:rPr>
          <w:rFonts w:ascii="Maiandra GD" w:hAnsi="Maiandra GD"/>
          <w:b/>
          <w:color w:val="FFFFFF" w:themeColor="background1"/>
          <w:sz w:val="20"/>
          <w:szCs w:val="20"/>
        </w:rPr>
        <w:tab/>
      </w:r>
      <w:r w:rsidR="00061775" w:rsidRPr="00A6161E">
        <w:rPr>
          <w:rFonts w:ascii="Maiandra GD" w:hAnsi="Maiandra GD"/>
          <w:b/>
          <w:color w:val="FFFFFF" w:themeColor="background1"/>
          <w:sz w:val="20"/>
          <w:szCs w:val="20"/>
        </w:rPr>
        <w:t>Delhi</w:t>
      </w:r>
    </w:p>
    <w:p w:rsidR="00C258BF" w:rsidRDefault="00061775" w:rsidP="00F5620D">
      <w:pPr>
        <w:spacing w:after="0" w:line="240" w:lineRule="auto"/>
        <w:ind w:left="142" w:right="198"/>
        <w:jc w:val="both"/>
        <w:rPr>
          <w:rFonts w:ascii="Maiandra GD" w:hAnsi="Maiandra GD"/>
          <w:sz w:val="20"/>
          <w:szCs w:val="20"/>
        </w:rPr>
      </w:pPr>
      <w:r w:rsidRPr="0097187B">
        <w:rPr>
          <w:rFonts w:ascii="Maiandra GD" w:hAnsi="Maiandra GD"/>
          <w:color w:val="000000"/>
          <w:sz w:val="20"/>
          <w:lang w:eastAsia="en-IN"/>
        </w:rPr>
        <w:t>Nach der Ankunft auf dem</w:t>
      </w:r>
      <w:r>
        <w:rPr>
          <w:rFonts w:ascii="Maiandra GD" w:hAnsi="Maiandra GD"/>
          <w:color w:val="000000"/>
          <w:sz w:val="20"/>
          <w:lang w:eastAsia="en-IN"/>
        </w:rPr>
        <w:t xml:space="preserve"> Internationalen Flughafen Delhi um </w:t>
      </w:r>
      <w:r w:rsidR="00C258BF">
        <w:rPr>
          <w:rFonts w:ascii="Maiandra GD" w:hAnsi="Maiandra GD"/>
          <w:sz w:val="20"/>
          <w:lang w:eastAsia="en-IN"/>
        </w:rPr>
        <w:t>08:55</w:t>
      </w:r>
      <w:r w:rsidRPr="007228A8">
        <w:rPr>
          <w:rFonts w:ascii="Maiandra GD" w:hAnsi="Maiandra GD"/>
          <w:sz w:val="20"/>
          <w:lang w:eastAsia="en-IN"/>
        </w:rPr>
        <w:t xml:space="preserve"> Uhr</w:t>
      </w:r>
      <w:r w:rsidRPr="0097187B">
        <w:rPr>
          <w:rFonts w:ascii="Maiandra GD" w:hAnsi="Maiandra GD"/>
          <w:color w:val="000000"/>
          <w:sz w:val="20"/>
          <w:lang w:eastAsia="en-IN"/>
        </w:rPr>
        <w:t xml:space="preserve">, den Einreiseformalitäten und der Gepäckabholung wird Sie ein Vertreter unserer Agentur am Ausgang des Ankunftsterminals in Empfang nehmen. </w:t>
      </w:r>
      <w:r w:rsidR="00B428C6">
        <w:rPr>
          <w:rFonts w:ascii="Maiandra GD" w:hAnsi="Maiandra GD"/>
          <w:sz w:val="20"/>
          <w:szCs w:val="20"/>
        </w:rPr>
        <w:t xml:space="preserve">Auf der Fahrt zu Ihrem Hotel kommen Sie an einigen wichtigen Gebäuden der zweitgrößten Stadt Indiens vorbei: </w:t>
      </w:r>
    </w:p>
    <w:p w:rsidR="00C258BF" w:rsidRDefault="00B428C6" w:rsidP="00F5620D">
      <w:pPr>
        <w:spacing w:after="0" w:line="240" w:lineRule="auto"/>
        <w:ind w:left="142" w:right="198"/>
        <w:jc w:val="both"/>
        <w:rPr>
          <w:rFonts w:ascii="Maiandra GD" w:hAnsi="Maiandra GD"/>
          <w:sz w:val="20"/>
          <w:szCs w:val="20"/>
        </w:rPr>
      </w:pPr>
      <w:r>
        <w:rPr>
          <w:rFonts w:ascii="Maiandra GD" w:hAnsi="Maiandra GD"/>
          <w:b/>
          <w:sz w:val="20"/>
          <w:szCs w:val="20"/>
        </w:rPr>
        <w:t>India Gate</w:t>
      </w:r>
      <w:r>
        <w:rPr>
          <w:rFonts w:ascii="Maiandra GD" w:hAnsi="Maiandra GD"/>
          <w:sz w:val="20"/>
          <w:szCs w:val="20"/>
        </w:rPr>
        <w:t xml:space="preserve"> – ein Triumphbogen, der 1921 von Edwin Lutyens nach dem Vorbild des Arc de Triomphe in Paris, zum Gedenken an die 90.000 indischen Soldaten, die im Ersten Weltkrieg gefallen waren, gebaut wurde. </w:t>
      </w:r>
    </w:p>
    <w:p w:rsidR="00C258BF" w:rsidRDefault="00B428C6" w:rsidP="00F5620D">
      <w:pPr>
        <w:spacing w:after="0" w:line="240" w:lineRule="auto"/>
        <w:ind w:left="142" w:right="198"/>
        <w:jc w:val="both"/>
        <w:rPr>
          <w:rFonts w:ascii="Maiandra GD" w:hAnsi="Maiandra GD"/>
          <w:sz w:val="20"/>
          <w:szCs w:val="20"/>
        </w:rPr>
      </w:pPr>
      <w:r>
        <w:rPr>
          <w:rFonts w:ascii="Maiandra GD" w:hAnsi="Maiandra GD"/>
          <w:b/>
          <w:sz w:val="20"/>
          <w:szCs w:val="20"/>
        </w:rPr>
        <w:t>Rashtrapati Bhavan</w:t>
      </w:r>
      <w:r>
        <w:rPr>
          <w:rFonts w:ascii="Maiandra GD" w:hAnsi="Maiandra GD"/>
          <w:sz w:val="20"/>
          <w:szCs w:val="20"/>
        </w:rPr>
        <w:t xml:space="preserve"> – die offizielle Residenz des Präsidenten ist eines der größten und prächtigsten herrschaftlichen Bauwerke. Das H-förmige und lachsfarbene Gebäude, am sanft abfallenden Hang des Raisina Hill gelegen, wurde zwischen 1921 und 1929 von Lutyens und Baker für den Vizekönig errichtet.</w:t>
      </w:r>
    </w:p>
    <w:p w:rsidR="00B428C6" w:rsidRDefault="00B428C6" w:rsidP="00F5620D">
      <w:pPr>
        <w:spacing w:after="0" w:line="240" w:lineRule="auto"/>
        <w:ind w:left="142" w:right="198"/>
        <w:jc w:val="both"/>
        <w:rPr>
          <w:rFonts w:ascii="Maiandra GD" w:hAnsi="Maiandra GD"/>
          <w:sz w:val="20"/>
          <w:szCs w:val="20"/>
        </w:rPr>
      </w:pPr>
      <w:r>
        <w:rPr>
          <w:rFonts w:ascii="Maiandra GD" w:hAnsi="Maiandra GD"/>
          <w:b/>
          <w:sz w:val="20"/>
          <w:szCs w:val="20"/>
        </w:rPr>
        <w:t>Sansad Bhavan</w:t>
      </w:r>
      <w:r>
        <w:rPr>
          <w:rFonts w:ascii="Maiandra GD" w:hAnsi="Maiandra GD"/>
          <w:sz w:val="20"/>
          <w:szCs w:val="20"/>
        </w:rPr>
        <w:t xml:space="preserve"> – das Parlamentsgebäude. Das niedrige Rundgebäude, von Lutyens geplant und unter Aufsicht von Baker errichtet, bedeckt eine Grundfläche von mehr als 20.000 m². Das Sansad Bhavan präsentiert sich von außen als ein Kreis aus hohen Stützsäulen sowie einem darüber liegenden Stockwerk mit einer zentralen Kuppel. Im Inneren des Gebäudes befinden sich drei runde Plenarsäle, die als Sitzungsort dienen. Hier versammelten sich bis zur Unabhängigkeit Indiens die Führer der Fürstenstaaten des Landes. </w:t>
      </w:r>
    </w:p>
    <w:p w:rsidR="00066DDD" w:rsidRDefault="00F5620D" w:rsidP="00F5620D">
      <w:pPr>
        <w:spacing w:after="0" w:line="240" w:lineRule="auto"/>
        <w:ind w:left="142" w:right="197"/>
        <w:jc w:val="both"/>
        <w:rPr>
          <w:rFonts w:ascii="Maiandra GD" w:eastAsiaTheme="minorHAnsi" w:hAnsi="Maiandra GD" w:cstheme="minorBidi"/>
          <w:color w:val="000000" w:themeColor="text1"/>
          <w:sz w:val="20"/>
          <w:szCs w:val="20"/>
        </w:rPr>
      </w:pPr>
      <w:r w:rsidRPr="00857DA0">
        <w:rPr>
          <w:rFonts w:ascii="Maiandra GD" w:eastAsiaTheme="minorHAnsi" w:hAnsi="Maiandra GD" w:cstheme="minorBidi"/>
          <w:b/>
          <w:color w:val="000000" w:themeColor="text1"/>
          <w:sz w:val="20"/>
          <w:szCs w:val="20"/>
        </w:rPr>
        <w:t>Qutb Minar</w:t>
      </w:r>
      <w:r w:rsidRPr="00857DA0">
        <w:rPr>
          <w:rFonts w:ascii="Maiandra GD" w:eastAsiaTheme="minorHAnsi" w:hAnsi="Maiandra GD" w:cstheme="minorBidi"/>
          <w:color w:val="000000" w:themeColor="text1"/>
          <w:sz w:val="20"/>
          <w:szCs w:val="20"/>
        </w:rPr>
        <w:t xml:space="preserve"> – das mit 72 Metern höchste Ziegelstein-Minarett der Welt. Der Qutb Minar ist umgeben von altertümlichen und mittelalterlichen Monumenten, die zusammen den Qutb Komplex bilden, der Weltkulturerbe der UNESCO ist. Der Turm liegt im Mehrauli-Bezirk von Delhi.</w:t>
      </w:r>
    </w:p>
    <w:p w:rsidR="00F5620D" w:rsidRPr="00F5620D" w:rsidRDefault="00F5620D" w:rsidP="00F5620D">
      <w:pPr>
        <w:spacing w:after="0" w:line="240" w:lineRule="auto"/>
        <w:ind w:left="142" w:right="197"/>
        <w:jc w:val="both"/>
        <w:rPr>
          <w:rFonts w:ascii="Maiandra GD" w:eastAsiaTheme="minorHAnsi" w:hAnsi="Maiandra GD" w:cstheme="minorBidi"/>
          <w:color w:val="000000" w:themeColor="text1"/>
          <w:sz w:val="20"/>
          <w:szCs w:val="20"/>
        </w:rPr>
      </w:pPr>
    </w:p>
    <w:p w:rsidR="00061775" w:rsidRPr="00C258BF" w:rsidRDefault="00061775" w:rsidP="00C258BF">
      <w:pPr>
        <w:pStyle w:val="ListParagraph"/>
        <w:numPr>
          <w:ilvl w:val="0"/>
          <w:numId w:val="22"/>
        </w:numPr>
        <w:tabs>
          <w:tab w:val="left" w:pos="5954"/>
          <w:tab w:val="left" w:pos="8820"/>
        </w:tabs>
        <w:spacing w:after="0" w:line="240" w:lineRule="auto"/>
        <w:ind w:right="197"/>
        <w:rPr>
          <w:rFonts w:eastAsia="Batang"/>
          <w:b/>
          <w:sz w:val="20"/>
          <w:szCs w:val="20"/>
        </w:rPr>
      </w:pPr>
      <w:bookmarkStart w:id="0" w:name="_Hlk513454292"/>
      <w:r w:rsidRPr="00C258BF">
        <w:rPr>
          <w:rFonts w:ascii="Maiandra GD" w:eastAsia="Batang" w:hAnsi="Maiandra GD"/>
          <w:b/>
          <w:sz w:val="20"/>
          <w:szCs w:val="20"/>
        </w:rPr>
        <w:t>Abendessen und Übernachtung im Hotel</w:t>
      </w:r>
    </w:p>
    <w:bookmarkEnd w:id="0"/>
    <w:p w:rsidR="00061775" w:rsidRPr="00A6161E" w:rsidRDefault="00061775" w:rsidP="00A6161E">
      <w:pPr>
        <w:pStyle w:val="Heading5"/>
        <w:pBdr>
          <w:top w:val="single" w:sz="24" w:space="0" w:color="auto"/>
          <w:bottom w:val="single" w:sz="8" w:space="1" w:color="auto"/>
        </w:pBdr>
        <w:shd w:val="clear" w:color="auto" w:fill="365F91" w:themeFill="accent1" w:themeFillShade="BF"/>
        <w:spacing w:after="40"/>
        <w:ind w:left="142" w:right="197"/>
        <w:jc w:val="both"/>
        <w:rPr>
          <w:rFonts w:ascii="Maiandra GD" w:hAnsi="Maiandra GD"/>
          <w:b/>
          <w:color w:val="FFFFFF" w:themeColor="background1"/>
          <w:sz w:val="20"/>
          <w:szCs w:val="20"/>
        </w:rPr>
      </w:pPr>
      <w:r w:rsidRPr="00A6161E">
        <w:rPr>
          <w:rFonts w:ascii="Maiandra GD" w:hAnsi="Maiandra GD"/>
          <w:b/>
          <w:color w:val="FFFFFF" w:themeColor="background1"/>
          <w:sz w:val="20"/>
          <w:szCs w:val="20"/>
        </w:rPr>
        <w:t>3. Tag</w:t>
      </w:r>
      <w:r w:rsidRPr="00A6161E">
        <w:rPr>
          <w:rFonts w:ascii="Maiandra GD" w:hAnsi="Maiandra GD"/>
          <w:b/>
          <w:color w:val="FFFFFF" w:themeColor="background1"/>
          <w:sz w:val="20"/>
          <w:szCs w:val="20"/>
        </w:rPr>
        <w:tab/>
      </w:r>
      <w:r w:rsidR="00B10304">
        <w:rPr>
          <w:rFonts w:ascii="Maiandra GD" w:hAnsi="Maiandra GD"/>
          <w:b/>
          <w:color w:val="FFFFFF" w:themeColor="background1"/>
          <w:sz w:val="20"/>
          <w:szCs w:val="20"/>
        </w:rPr>
        <w:t xml:space="preserve">  </w:t>
      </w:r>
      <w:r w:rsidR="000E713A">
        <w:rPr>
          <w:rFonts w:ascii="Maiandra GD" w:hAnsi="Maiandra GD"/>
          <w:b/>
          <w:color w:val="FFFFFF" w:themeColor="background1"/>
          <w:sz w:val="20"/>
          <w:szCs w:val="20"/>
        </w:rPr>
        <w:t>9</w:t>
      </w:r>
      <w:r w:rsidR="00066DDD">
        <w:rPr>
          <w:rFonts w:ascii="Maiandra GD" w:hAnsi="Maiandra GD"/>
          <w:b/>
          <w:color w:val="FFFFFF" w:themeColor="background1"/>
          <w:sz w:val="20"/>
          <w:szCs w:val="20"/>
        </w:rPr>
        <w:t xml:space="preserve">. Jan. 2024 </w:t>
      </w:r>
      <w:r w:rsidR="000E713A">
        <w:rPr>
          <w:rFonts w:ascii="Maiandra GD" w:hAnsi="Maiandra GD"/>
          <w:b/>
          <w:color w:val="FFFFFF" w:themeColor="background1"/>
          <w:sz w:val="20"/>
          <w:szCs w:val="20"/>
        </w:rPr>
        <w:t>Dienstag</w:t>
      </w:r>
      <w:r w:rsidRPr="00A6161E">
        <w:rPr>
          <w:rFonts w:ascii="Maiandra GD" w:hAnsi="Maiandra GD"/>
          <w:b/>
          <w:color w:val="FFFFFF" w:themeColor="background1"/>
          <w:sz w:val="20"/>
          <w:szCs w:val="20"/>
        </w:rPr>
        <w:tab/>
      </w:r>
      <w:r w:rsidRPr="00A6161E">
        <w:rPr>
          <w:rFonts w:ascii="Maiandra GD" w:hAnsi="Maiandra GD"/>
          <w:b/>
          <w:color w:val="FFFFFF" w:themeColor="background1"/>
          <w:sz w:val="20"/>
          <w:szCs w:val="20"/>
        </w:rPr>
        <w:tab/>
      </w:r>
      <w:r w:rsidRPr="00A6161E">
        <w:rPr>
          <w:rFonts w:ascii="Maiandra GD" w:hAnsi="Maiandra GD"/>
          <w:b/>
          <w:color w:val="FFFFFF" w:themeColor="background1"/>
          <w:sz w:val="20"/>
          <w:szCs w:val="20"/>
        </w:rPr>
        <w:tab/>
        <w:t>Delhi</w:t>
      </w:r>
      <w:r w:rsidR="00B244FF" w:rsidRPr="00A6161E">
        <w:rPr>
          <w:rFonts w:ascii="Maiandra GD" w:hAnsi="Maiandra GD"/>
          <w:b/>
          <w:color w:val="FFFFFF" w:themeColor="background1"/>
          <w:sz w:val="20"/>
          <w:szCs w:val="20"/>
        </w:rPr>
        <w:t xml:space="preserve"> – Agra – Delhi </w:t>
      </w:r>
      <w:r w:rsidR="00650606">
        <w:rPr>
          <w:rFonts w:ascii="Maiandra GD" w:hAnsi="Maiandra GD"/>
          <w:b/>
          <w:color w:val="FFFFFF" w:themeColor="background1"/>
          <w:sz w:val="20"/>
          <w:szCs w:val="20"/>
        </w:rPr>
        <w:t>(Ca. 450 km)</w:t>
      </w:r>
    </w:p>
    <w:p w:rsidR="007B045A" w:rsidRDefault="002922F3" w:rsidP="007B045A">
      <w:pPr>
        <w:spacing w:after="120" w:line="240" w:lineRule="auto"/>
        <w:ind w:left="142" w:right="198"/>
        <w:jc w:val="both"/>
        <w:rPr>
          <w:rFonts w:ascii="Maiandra GD" w:eastAsiaTheme="minorHAnsi" w:hAnsi="Maiandra GD" w:cstheme="minorBidi"/>
          <w:color w:val="000000" w:themeColor="text1"/>
          <w:sz w:val="20"/>
          <w:szCs w:val="20"/>
        </w:rPr>
      </w:pPr>
      <w:r>
        <w:rPr>
          <w:noProof/>
          <w:lang w:val="en-IN" w:eastAsia="en-IN"/>
        </w:rPr>
        <w:drawing>
          <wp:anchor distT="0" distB="0" distL="114300" distR="114300" simplePos="0" relativeHeight="251726336" behindDoc="1" locked="0" layoutInCell="1" allowOverlap="1" wp14:anchorId="3CCD99EE" wp14:editId="36971900">
            <wp:simplePos x="0" y="0"/>
            <wp:positionH relativeFrom="margin">
              <wp:posOffset>3735981</wp:posOffset>
            </wp:positionH>
            <wp:positionV relativeFrom="paragraph">
              <wp:posOffset>5080</wp:posOffset>
            </wp:positionV>
            <wp:extent cx="2466975" cy="1823720"/>
            <wp:effectExtent l="0" t="0" r="9525" b="5080"/>
            <wp:wrapTight wrapText="bothSides">
              <wp:wrapPolygon edited="0">
                <wp:start x="667" y="0"/>
                <wp:lineTo x="0" y="451"/>
                <wp:lineTo x="0" y="21209"/>
                <wp:lineTo x="667" y="21435"/>
                <wp:lineTo x="20849" y="21435"/>
                <wp:lineTo x="21517" y="21209"/>
                <wp:lineTo x="21517" y="451"/>
                <wp:lineTo x="20849" y="0"/>
                <wp:lineTo x="667" y="0"/>
              </wp:wrapPolygon>
            </wp:wrapTight>
            <wp:docPr id="18" name="Picture 4" descr="http://www.thehistoryhub.com/wp-content/uploads/2014/04/Agra-For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historyhub.com/wp-content/uploads/2014/04/Agra-Fort-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1823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B045A">
        <w:rPr>
          <w:rFonts w:ascii="Maiandra GD" w:hAnsi="Maiandra GD"/>
          <w:sz w:val="20"/>
          <w:szCs w:val="20"/>
        </w:rPr>
        <w:t xml:space="preserve">Nach dem Frühstück fahren Sie heute nach Agra. </w:t>
      </w:r>
      <w:r w:rsidR="007B045A" w:rsidRPr="004D70E5">
        <w:rPr>
          <w:rFonts w:ascii="Maiandra GD" w:eastAsiaTheme="minorHAnsi" w:hAnsi="Maiandra GD" w:cstheme="minorBidi"/>
          <w:b/>
          <w:sz w:val="20"/>
          <w:szCs w:val="20"/>
        </w:rPr>
        <w:t xml:space="preserve">Agra </w:t>
      </w:r>
      <w:r w:rsidR="007B045A" w:rsidRPr="004D70E5">
        <w:rPr>
          <w:rFonts w:ascii="Maiandra GD" w:eastAsiaTheme="minorHAnsi" w:hAnsi="Maiandra GD" w:cstheme="minorBidi"/>
          <w:color w:val="000000" w:themeColor="text1"/>
          <w:sz w:val="20"/>
          <w:szCs w:val="20"/>
        </w:rPr>
        <w:t>war von 1564 an fast hundert Jahre lang Hauptstadt des legendären Mogulreiches und ist eine angenehme Stadt mit vergleichsweise gemächlicher Gangart. Agra ist auch berühmt für seine wunderschönen Intarsien</w:t>
      </w:r>
      <w:r w:rsidR="007B045A">
        <w:rPr>
          <w:rFonts w:ascii="Maiandra GD" w:eastAsiaTheme="minorHAnsi" w:hAnsi="Maiandra GD" w:cstheme="minorBidi"/>
          <w:color w:val="000000" w:themeColor="text1"/>
          <w:sz w:val="20"/>
          <w:szCs w:val="20"/>
        </w:rPr>
        <w:t xml:space="preserve"> K</w:t>
      </w:r>
      <w:r w:rsidR="007B045A" w:rsidRPr="004D70E5">
        <w:rPr>
          <w:rFonts w:ascii="Maiandra GD" w:eastAsiaTheme="minorHAnsi" w:hAnsi="Maiandra GD" w:cstheme="minorBidi"/>
          <w:color w:val="000000" w:themeColor="text1"/>
          <w:sz w:val="20"/>
          <w:szCs w:val="20"/>
        </w:rPr>
        <w:t>unstwerke in Marmor und Speckstein, gefertigt von Künstlern alteingesessener Handwerksbetriebe, seine Teppiche, Goldstickereien und Lederschuhe.</w:t>
      </w:r>
      <w:r w:rsidR="007B045A">
        <w:rPr>
          <w:rFonts w:ascii="Maiandra GD" w:eastAsiaTheme="minorHAnsi" w:hAnsi="Maiandra GD" w:cstheme="minorBidi"/>
          <w:color w:val="000000" w:themeColor="text1"/>
          <w:sz w:val="20"/>
          <w:szCs w:val="20"/>
        </w:rPr>
        <w:t xml:space="preserve"> </w:t>
      </w:r>
    </w:p>
    <w:p w:rsidR="007B045A" w:rsidRPr="00BD1FE8" w:rsidRDefault="007B045A" w:rsidP="007B045A">
      <w:pPr>
        <w:spacing w:after="0" w:line="240" w:lineRule="auto"/>
        <w:ind w:left="142" w:right="197"/>
        <w:jc w:val="both"/>
        <w:rPr>
          <w:rFonts w:ascii="Maiandra GD" w:eastAsiaTheme="minorHAnsi" w:hAnsi="Maiandra GD" w:cstheme="minorBidi"/>
          <w:color w:val="000000" w:themeColor="text1"/>
          <w:sz w:val="20"/>
          <w:szCs w:val="20"/>
        </w:rPr>
      </w:pPr>
      <w:r>
        <w:rPr>
          <w:rFonts w:ascii="Maiandra GD" w:hAnsi="Maiandra GD"/>
          <w:sz w:val="20"/>
          <w:szCs w:val="20"/>
        </w:rPr>
        <w:t>Nach Ankunft besichtigen</w:t>
      </w:r>
      <w:r w:rsidRPr="00BD1FE8">
        <w:rPr>
          <w:rFonts w:ascii="Maiandra GD" w:hAnsi="Maiandra GD"/>
          <w:sz w:val="20"/>
          <w:szCs w:val="20"/>
        </w:rPr>
        <w:t xml:space="preserve"> Sie das </w:t>
      </w:r>
      <w:r w:rsidRPr="00BD1FE8">
        <w:rPr>
          <w:rFonts w:ascii="Maiandra GD" w:hAnsi="Maiandra GD"/>
          <w:b/>
          <w:sz w:val="20"/>
          <w:szCs w:val="20"/>
        </w:rPr>
        <w:t>Fort von Agra</w:t>
      </w:r>
      <w:r w:rsidRPr="00BD1FE8">
        <w:rPr>
          <w:rFonts w:ascii="Maiandra GD" w:hAnsi="Maiandra GD"/>
          <w:sz w:val="20"/>
          <w:szCs w:val="20"/>
        </w:rPr>
        <w:t xml:space="preserve"> – ein </w:t>
      </w:r>
      <w:r w:rsidRPr="00BD1FE8">
        <w:rPr>
          <w:rFonts w:ascii="Maiandra GD" w:eastAsiaTheme="minorHAnsi" w:hAnsi="Maiandra GD" w:cstheme="minorBidi"/>
          <w:color w:val="000000" w:themeColor="text1"/>
          <w:sz w:val="20"/>
          <w:szCs w:val="20"/>
        </w:rPr>
        <w:t xml:space="preserve">herausragendes Beispiel der Mogul-Architektur und Sitz und Hochburg des Mogul-Reiches über mehrere Generationen. Ursprünglich von Akbar als uneinnehmbare Militärfestung gebaut, erlangte Fort Agra mit der Zeit all die Eleganz, Opulenz und Majestät eines kaiserlichen Palastes. </w:t>
      </w:r>
    </w:p>
    <w:p w:rsidR="007B045A" w:rsidRDefault="007B045A" w:rsidP="007B045A">
      <w:pPr>
        <w:spacing w:after="120" w:line="240" w:lineRule="auto"/>
        <w:ind w:left="142" w:right="197"/>
        <w:jc w:val="both"/>
        <w:rPr>
          <w:rFonts w:ascii="Maiandra GD" w:eastAsiaTheme="minorHAnsi" w:hAnsi="Maiandra GD" w:cstheme="minorBidi"/>
          <w:color w:val="000000" w:themeColor="text1"/>
          <w:sz w:val="20"/>
          <w:szCs w:val="20"/>
        </w:rPr>
      </w:pPr>
      <w:r w:rsidRPr="00BD1FE8">
        <w:rPr>
          <w:rFonts w:ascii="Maiandra GD" w:eastAsiaTheme="minorHAnsi" w:hAnsi="Maiandra GD" w:cstheme="minorBidi"/>
          <w:color w:val="000000" w:themeColor="text1"/>
          <w:sz w:val="20"/>
          <w:szCs w:val="20"/>
        </w:rPr>
        <w:t xml:space="preserve">Erbaut wurde es unter der Leitung von Akbar durch Mohammed Quasim Khan, seinem Chefkommandanten und Gouverneur von Kabul, errichtet und ergänzt durch seinen Sohn Jehangir und Enkel </w:t>
      </w:r>
      <w:r w:rsidRPr="00BD1FE8">
        <w:rPr>
          <w:rFonts w:ascii="Maiandra GD" w:hAnsi="Maiandra GD"/>
          <w:sz w:val="20"/>
          <w:lang w:eastAsia="en-IN"/>
        </w:rPr>
        <w:t>Shah Jahan</w:t>
      </w:r>
      <w:r w:rsidRPr="00BD1FE8">
        <w:rPr>
          <w:rFonts w:ascii="Maiandra GD" w:eastAsiaTheme="minorHAnsi" w:hAnsi="Maiandra GD" w:cstheme="minorBidi"/>
          <w:color w:val="000000" w:themeColor="text1"/>
          <w:sz w:val="20"/>
          <w:szCs w:val="20"/>
        </w:rPr>
        <w:t xml:space="preserve">. Eine imposante Struktur mit seinen roten Mauern aus Sandstein, die fast drei Kilometer lang sind. Das Fort und der Palast liegen am Westufer des Flusses Jamuna. Das Rote Fort erstreckt sich über einen dreieckigen Bezirk mit einer Ausdehnung von 2,4 Kilometern, seine Mauern sind ca. 21 Meter hoch und aus stabilem, rotem Stein errichtet. In früheren Tagen floss der Jamuna noch direkt an den Mauern vorbei, das Fort war auf drei Seiten von Schutzgräben umgeben, die mit dem Wasser des Jamuna gefüllt waren. Verschiedene Maueröffnungen </w:t>
      </w:r>
      <w:r w:rsidRPr="00BD1FE8">
        <w:rPr>
          <w:rFonts w:ascii="Maiandra GD" w:eastAsiaTheme="minorHAnsi" w:hAnsi="Maiandra GD" w:cstheme="minorBidi"/>
          <w:color w:val="000000" w:themeColor="text1"/>
          <w:sz w:val="20"/>
          <w:szCs w:val="20"/>
        </w:rPr>
        <w:lastRenderedPageBreak/>
        <w:t>sorgten dafür, dass der Feind leicht unter Beschuss gehalten werden konnte. Außerdem gab es Vorrichtungen, um die feindlichen Lager in der Umgebung vom Fort aus bombardieren zu können. Der Bau begann 1565 und wurde im Jahr 1573 vollendet, dauerte also acht Jahre. Schon damals kostete er 3.500.000 Rupien.</w:t>
      </w:r>
      <w:r>
        <w:rPr>
          <w:rFonts w:ascii="Maiandra GD" w:eastAsiaTheme="minorHAnsi" w:hAnsi="Maiandra GD" w:cstheme="minorBidi"/>
          <w:color w:val="000000" w:themeColor="text1"/>
          <w:sz w:val="20"/>
          <w:szCs w:val="20"/>
        </w:rPr>
        <w:t xml:space="preserve"> </w:t>
      </w:r>
    </w:p>
    <w:p w:rsidR="007B045A" w:rsidRPr="00BD1FE8" w:rsidRDefault="007B045A" w:rsidP="00B244FF">
      <w:pPr>
        <w:pStyle w:val="Style0"/>
        <w:ind w:left="142" w:right="197"/>
        <w:jc w:val="both"/>
        <w:rPr>
          <w:rFonts w:ascii="Maiandra GD" w:hAnsi="Maiandra GD"/>
          <w:sz w:val="20"/>
          <w:lang w:val="de-DE" w:eastAsia="en-IN"/>
        </w:rPr>
      </w:pPr>
      <w:r w:rsidRPr="00262C8C">
        <w:rPr>
          <w:rFonts w:ascii="Maiandra GD" w:hAnsi="Maiandra GD"/>
          <w:noProof/>
          <w:sz w:val="20"/>
          <w:lang w:val="en-IN" w:eastAsia="en-IN"/>
        </w:rPr>
        <w:drawing>
          <wp:anchor distT="0" distB="0" distL="114300" distR="114300" simplePos="0" relativeHeight="251727360" behindDoc="1" locked="0" layoutInCell="1" allowOverlap="1" wp14:anchorId="5DA6F129" wp14:editId="687E9BC4">
            <wp:simplePos x="0" y="0"/>
            <wp:positionH relativeFrom="column">
              <wp:posOffset>74598</wp:posOffset>
            </wp:positionH>
            <wp:positionV relativeFrom="paragraph">
              <wp:posOffset>532406</wp:posOffset>
            </wp:positionV>
            <wp:extent cx="2482850" cy="1813560"/>
            <wp:effectExtent l="0" t="0" r="0" b="0"/>
            <wp:wrapTight wrapText="bothSides">
              <wp:wrapPolygon edited="0">
                <wp:start x="663" y="0"/>
                <wp:lineTo x="0" y="454"/>
                <wp:lineTo x="0" y="21101"/>
                <wp:lineTo x="663" y="21328"/>
                <wp:lineTo x="20716" y="21328"/>
                <wp:lineTo x="21379" y="21101"/>
                <wp:lineTo x="21379" y="454"/>
                <wp:lineTo x="20716" y="0"/>
                <wp:lineTo x="663" y="0"/>
              </wp:wrapPolygon>
            </wp:wrapTight>
            <wp:docPr id="16" name="Picture 5" descr="D:\Dropbox\Gruppe\03. Chimp Mail Bilder\Indien\taj-ma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Gruppe\03. Chimp Mail Bilder\Indien\taj-mah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2850" cy="1813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62C8C">
        <w:rPr>
          <w:rFonts w:ascii="Maiandra GD" w:hAnsi="Maiandra GD"/>
          <w:sz w:val="20"/>
          <w:lang w:val="de-DE"/>
        </w:rPr>
        <w:t>Weiter geht es zur</w:t>
      </w:r>
      <w:r>
        <w:rPr>
          <w:rFonts w:ascii="Maiandra GD" w:hAnsi="Maiandra GD"/>
          <w:sz w:val="20"/>
          <w:lang w:val="de-DE"/>
        </w:rPr>
        <w:t xml:space="preserve"> </w:t>
      </w:r>
      <w:r w:rsidRPr="00BD1FE8">
        <w:rPr>
          <w:rFonts w:ascii="Maiandra GD" w:hAnsi="Maiandra GD"/>
          <w:sz w:val="20"/>
          <w:lang w:val="de-DE"/>
        </w:rPr>
        <w:t xml:space="preserve">Besichtigung des </w:t>
      </w:r>
      <w:r w:rsidRPr="00BD1FE8">
        <w:rPr>
          <w:rFonts w:ascii="Maiandra GD" w:hAnsi="Maiandra GD"/>
          <w:b/>
          <w:sz w:val="20"/>
          <w:lang w:val="de-DE"/>
        </w:rPr>
        <w:t>Taj Mahals</w:t>
      </w:r>
      <w:r w:rsidRPr="00BD1FE8">
        <w:rPr>
          <w:rFonts w:ascii="Maiandra GD" w:hAnsi="Maiandra GD"/>
          <w:sz w:val="20"/>
          <w:lang w:val="de-DE"/>
        </w:rPr>
        <w:t xml:space="preserve"> </w:t>
      </w:r>
      <w:r w:rsidRPr="00BD1FE8">
        <w:rPr>
          <w:rFonts w:ascii="Maiandra GD" w:hAnsi="Maiandra GD"/>
          <w:sz w:val="20"/>
          <w:lang w:val="de-DE" w:eastAsia="en-IN"/>
        </w:rPr>
        <w:t>– ein Gedicht aus weißem Marmor, errichtet durch Shah Jahan zum Gedenken an seine geliebte Frau Mumtaz Mahal. In unvergleichlicher Vollkommenheit und Schönheit erstrahlt dieser "teuerste Liebesbeweis" aller Zeiten noch heute in weißem Marmor inmitten eleganter Gärten und Springbrunnen. Der Bau des Taj Mahal wurde kurz nach dem Tode Mumtaz Mahals im Jahr 1631 begonnen und 1648 fertiggestellt. Beteiligt waren über 20.000 Handwerker aus vielen Teilen Süd- und Zentralasiens und verschiedene Architekten. Er verschmolz persische Architektur mit indischen Elementen zu einem Werk der indo-islamischen Baukunst. Die Baumaterialien wurden aus Indien und anderen Teilen Asiens mit 1.000 Elefanten herangeschafft. 28 verschiedene Arten von Edelsteinen und Halbedelsteinen wurden in den Marmor eingesetzt. Die architektonische Pracht dieses Mausoleums, das Fort und die Paläste in Agra sind ein lebendiges Zeugnis für den Reichtum des legendären Mogul-Reiches.</w:t>
      </w:r>
    </w:p>
    <w:p w:rsidR="007B045A" w:rsidRDefault="008F08F2" w:rsidP="00C258BF">
      <w:pPr>
        <w:spacing w:after="0" w:line="240" w:lineRule="auto"/>
        <w:ind w:left="142" w:right="197"/>
        <w:jc w:val="both"/>
        <w:rPr>
          <w:rFonts w:ascii="Maiandra GD" w:eastAsia="Batang" w:hAnsi="Maiandra GD"/>
          <w:sz w:val="20"/>
        </w:rPr>
      </w:pPr>
      <w:r>
        <w:rPr>
          <w:rFonts w:ascii="Maiandra GD" w:eastAsia="Batang" w:hAnsi="Maiandra GD"/>
          <w:sz w:val="20"/>
        </w:rPr>
        <w:t xml:space="preserve">Nach der Besichtigung </w:t>
      </w:r>
      <w:r w:rsidR="00B244FF">
        <w:rPr>
          <w:rFonts w:ascii="Maiandra GD" w:eastAsia="Batang" w:hAnsi="Maiandra GD"/>
          <w:sz w:val="20"/>
        </w:rPr>
        <w:t>R</w:t>
      </w:r>
      <w:r w:rsidR="00B244FF">
        <w:rPr>
          <w:rFonts w:ascii="Maiandra GD" w:hAnsi="Maiandra GD"/>
          <w:sz w:val="20"/>
          <w:szCs w:val="20"/>
        </w:rPr>
        <w:t>ückfahrt nach Delhi.</w:t>
      </w:r>
    </w:p>
    <w:p w:rsidR="007B045A" w:rsidRDefault="007B045A" w:rsidP="000E713A">
      <w:pPr>
        <w:spacing w:after="0" w:line="240" w:lineRule="auto"/>
        <w:ind w:right="197"/>
        <w:jc w:val="both"/>
        <w:rPr>
          <w:rFonts w:ascii="Maiandra GD" w:eastAsia="Batang" w:hAnsi="Maiandra GD"/>
          <w:sz w:val="20"/>
        </w:rPr>
      </w:pPr>
    </w:p>
    <w:p w:rsidR="00C258BF" w:rsidRPr="00C258BF" w:rsidRDefault="00C258BF" w:rsidP="00C258BF">
      <w:pPr>
        <w:pStyle w:val="ListParagraph"/>
        <w:numPr>
          <w:ilvl w:val="0"/>
          <w:numId w:val="22"/>
        </w:numPr>
        <w:tabs>
          <w:tab w:val="left" w:pos="5954"/>
          <w:tab w:val="left" w:pos="8820"/>
        </w:tabs>
        <w:spacing w:after="0" w:line="240" w:lineRule="auto"/>
        <w:ind w:right="197"/>
        <w:rPr>
          <w:rFonts w:eastAsia="Batang"/>
          <w:b/>
          <w:sz w:val="20"/>
          <w:szCs w:val="20"/>
        </w:rPr>
      </w:pPr>
      <w:r w:rsidRPr="00C258BF">
        <w:rPr>
          <w:rFonts w:ascii="Maiandra GD" w:eastAsia="Batang" w:hAnsi="Maiandra GD"/>
          <w:b/>
          <w:sz w:val="20"/>
          <w:szCs w:val="20"/>
        </w:rPr>
        <w:t>Abendessen und Übernachtung im Hotel</w:t>
      </w:r>
    </w:p>
    <w:p w:rsidR="00061775" w:rsidRPr="00A6161E" w:rsidRDefault="00061775" w:rsidP="00A6161E">
      <w:pPr>
        <w:pStyle w:val="Heading5"/>
        <w:pBdr>
          <w:top w:val="single" w:sz="24" w:space="0" w:color="auto"/>
          <w:bottom w:val="single" w:sz="8" w:space="1" w:color="auto"/>
        </w:pBdr>
        <w:shd w:val="clear" w:color="auto" w:fill="365F91" w:themeFill="accent1" w:themeFillShade="BF"/>
        <w:spacing w:after="40"/>
        <w:ind w:left="142" w:right="197"/>
        <w:jc w:val="both"/>
        <w:rPr>
          <w:rFonts w:ascii="Maiandra GD" w:hAnsi="Maiandra GD"/>
          <w:b/>
          <w:color w:val="FFFFFF" w:themeColor="background1"/>
          <w:sz w:val="20"/>
          <w:szCs w:val="20"/>
        </w:rPr>
      </w:pPr>
      <w:r w:rsidRPr="00A6161E">
        <w:rPr>
          <w:rFonts w:ascii="Maiandra GD" w:hAnsi="Maiandra GD"/>
          <w:b/>
          <w:color w:val="FFFFFF" w:themeColor="background1"/>
          <w:sz w:val="20"/>
          <w:szCs w:val="20"/>
        </w:rPr>
        <w:t>4. Tag</w:t>
      </w:r>
      <w:r w:rsidRPr="00A6161E">
        <w:rPr>
          <w:rFonts w:ascii="Maiandra GD" w:hAnsi="Maiandra GD"/>
          <w:b/>
          <w:color w:val="FFFFFF" w:themeColor="background1"/>
          <w:sz w:val="20"/>
          <w:szCs w:val="20"/>
        </w:rPr>
        <w:tab/>
      </w:r>
      <w:r w:rsidR="000E713A">
        <w:rPr>
          <w:rFonts w:ascii="Maiandra GD" w:hAnsi="Maiandra GD"/>
          <w:b/>
          <w:color w:val="FFFFFF" w:themeColor="background1"/>
          <w:sz w:val="20"/>
          <w:szCs w:val="20"/>
        </w:rPr>
        <w:t xml:space="preserve"> 10</w:t>
      </w:r>
      <w:r w:rsidR="00B10304">
        <w:rPr>
          <w:rFonts w:ascii="Maiandra GD" w:hAnsi="Maiandra GD"/>
          <w:b/>
          <w:color w:val="FFFFFF" w:themeColor="background1"/>
          <w:sz w:val="20"/>
          <w:szCs w:val="20"/>
        </w:rPr>
        <w:t xml:space="preserve">. Jan. 2024 </w:t>
      </w:r>
      <w:r w:rsidR="000E713A">
        <w:rPr>
          <w:rFonts w:ascii="Maiandra GD" w:hAnsi="Maiandra GD"/>
          <w:b/>
          <w:color w:val="FFFFFF" w:themeColor="background1"/>
          <w:sz w:val="20"/>
          <w:szCs w:val="20"/>
        </w:rPr>
        <w:t>Mittwoch</w:t>
      </w:r>
      <w:r w:rsidRPr="00A6161E">
        <w:rPr>
          <w:rFonts w:ascii="Maiandra GD" w:hAnsi="Maiandra GD"/>
          <w:b/>
          <w:color w:val="FFFFFF" w:themeColor="background1"/>
          <w:sz w:val="20"/>
          <w:szCs w:val="20"/>
        </w:rPr>
        <w:tab/>
      </w:r>
      <w:r w:rsidRPr="00A6161E">
        <w:rPr>
          <w:rFonts w:ascii="Maiandra GD" w:hAnsi="Maiandra GD"/>
          <w:b/>
          <w:color w:val="FFFFFF" w:themeColor="background1"/>
          <w:sz w:val="20"/>
          <w:szCs w:val="20"/>
        </w:rPr>
        <w:tab/>
      </w:r>
      <w:r w:rsidRPr="00A6161E">
        <w:rPr>
          <w:rFonts w:ascii="Maiandra GD" w:hAnsi="Maiandra GD"/>
          <w:b/>
          <w:color w:val="FFFFFF" w:themeColor="background1"/>
          <w:sz w:val="20"/>
          <w:szCs w:val="20"/>
        </w:rPr>
        <w:tab/>
        <w:t xml:space="preserve">Delhi </w:t>
      </w:r>
    </w:p>
    <w:p w:rsidR="00B244FF" w:rsidRDefault="00B323BF" w:rsidP="00B244FF">
      <w:pPr>
        <w:spacing w:after="0" w:line="240" w:lineRule="auto"/>
        <w:ind w:left="142" w:right="197"/>
        <w:jc w:val="both"/>
        <w:rPr>
          <w:rFonts w:ascii="Maiandra GD" w:hAnsi="Maiandra GD"/>
          <w:sz w:val="20"/>
          <w:szCs w:val="20"/>
        </w:rPr>
      </w:pPr>
      <w:r w:rsidRPr="00B428C6">
        <w:rPr>
          <w:rFonts w:ascii="Maiandra GD" w:hAnsi="Maiandra GD"/>
          <w:noProof/>
          <w:sz w:val="20"/>
          <w:szCs w:val="20"/>
          <w:lang w:val="en-IN" w:eastAsia="en-IN"/>
        </w:rPr>
        <w:drawing>
          <wp:anchor distT="0" distB="0" distL="114300" distR="114300" simplePos="0" relativeHeight="251783680" behindDoc="1" locked="0" layoutInCell="1" allowOverlap="1" wp14:anchorId="220C23E0" wp14:editId="46C911A8">
            <wp:simplePos x="0" y="0"/>
            <wp:positionH relativeFrom="margin">
              <wp:posOffset>3569114</wp:posOffset>
            </wp:positionH>
            <wp:positionV relativeFrom="paragraph">
              <wp:posOffset>15572</wp:posOffset>
            </wp:positionV>
            <wp:extent cx="2626360" cy="1943100"/>
            <wp:effectExtent l="0" t="0" r="2540" b="0"/>
            <wp:wrapTight wrapText="bothSides">
              <wp:wrapPolygon edited="0">
                <wp:start x="627" y="0"/>
                <wp:lineTo x="0" y="424"/>
                <wp:lineTo x="0" y="20753"/>
                <wp:lineTo x="313" y="21388"/>
                <wp:lineTo x="627" y="21388"/>
                <wp:lineTo x="20838" y="21388"/>
                <wp:lineTo x="21151" y="21388"/>
                <wp:lineTo x="21464" y="20753"/>
                <wp:lineTo x="21464" y="424"/>
                <wp:lineTo x="20838" y="0"/>
                <wp:lineTo x="627" y="0"/>
              </wp:wrapPolygon>
            </wp:wrapTight>
            <wp:docPr id="2" name="Picture 6" descr="http://www.thehistoryhub.com/wp-content/uploads/2014/05/Akshardham-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historyhub.com/wp-content/uploads/2014/05/Akshardham-Insid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6360" cy="1943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244FF">
        <w:rPr>
          <w:rFonts w:ascii="Maiandra GD" w:eastAsia="Batang" w:hAnsi="Maiandra GD"/>
          <w:sz w:val="20"/>
        </w:rPr>
        <w:t xml:space="preserve">Gleich nach dem Frühstück starten Sie mit der Stadtbesichtigung von </w:t>
      </w:r>
      <w:r w:rsidR="00B244FF" w:rsidRPr="00857DA0">
        <w:rPr>
          <w:rFonts w:ascii="Maiandra GD" w:eastAsia="Batang" w:hAnsi="Maiandra GD"/>
          <w:b/>
          <w:sz w:val="20"/>
        </w:rPr>
        <w:t>Alt-Delhi</w:t>
      </w:r>
      <w:r w:rsidR="00B244FF">
        <w:rPr>
          <w:rFonts w:ascii="Maiandra GD" w:eastAsia="Batang" w:hAnsi="Maiandra GD"/>
          <w:sz w:val="20"/>
        </w:rPr>
        <w:t xml:space="preserve"> und </w:t>
      </w:r>
      <w:r w:rsidR="00B244FF" w:rsidRPr="006926A5">
        <w:rPr>
          <w:rFonts w:ascii="Maiandra GD" w:eastAsia="Batang" w:hAnsi="Maiandra GD"/>
          <w:b/>
          <w:sz w:val="20"/>
        </w:rPr>
        <w:t>Neu-Delhi</w:t>
      </w:r>
      <w:r w:rsidR="00B244FF">
        <w:rPr>
          <w:rFonts w:ascii="Maiandra GD" w:eastAsia="Batang" w:hAnsi="Maiandra GD"/>
          <w:sz w:val="20"/>
        </w:rPr>
        <w:t>.</w:t>
      </w:r>
    </w:p>
    <w:p w:rsidR="00B244FF" w:rsidRPr="006926A5" w:rsidRDefault="00B244FF" w:rsidP="00B244FF">
      <w:pPr>
        <w:spacing w:after="120" w:line="257" w:lineRule="auto"/>
        <w:ind w:left="142" w:right="197"/>
        <w:jc w:val="both"/>
        <w:rPr>
          <w:rFonts w:ascii="Maiandra GD" w:hAnsi="Maiandra GD"/>
          <w:sz w:val="20"/>
          <w:szCs w:val="20"/>
        </w:rPr>
      </w:pPr>
      <w:r w:rsidRPr="006926A5">
        <w:rPr>
          <w:rFonts w:ascii="Maiandra GD" w:hAnsi="Maiandra GD"/>
          <w:sz w:val="20"/>
          <w:szCs w:val="20"/>
        </w:rPr>
        <w:t>Auf Ihrem heutigen Programm stehen:</w:t>
      </w:r>
    </w:p>
    <w:p w:rsidR="00B244FF" w:rsidRDefault="00B244FF" w:rsidP="00B244FF">
      <w:pPr>
        <w:spacing w:after="120" w:line="240" w:lineRule="auto"/>
        <w:ind w:left="142" w:right="197"/>
        <w:jc w:val="both"/>
        <w:rPr>
          <w:rFonts w:ascii="Maiandra GD" w:eastAsiaTheme="minorHAnsi" w:hAnsi="Maiandra GD" w:cstheme="minorBidi"/>
          <w:color w:val="000000" w:themeColor="text1"/>
          <w:sz w:val="20"/>
          <w:szCs w:val="20"/>
        </w:rPr>
      </w:pPr>
      <w:r w:rsidRPr="00857DA0">
        <w:rPr>
          <w:rFonts w:ascii="Maiandra GD" w:eastAsiaTheme="minorHAnsi" w:hAnsi="Maiandra GD" w:cstheme="minorBidi"/>
          <w:b/>
          <w:color w:val="000000" w:themeColor="text1"/>
          <w:sz w:val="20"/>
          <w:szCs w:val="20"/>
        </w:rPr>
        <w:t>Raj Ghat</w:t>
      </w:r>
      <w:r w:rsidRPr="00857DA0">
        <w:rPr>
          <w:rFonts w:ascii="Maiandra GD" w:eastAsiaTheme="minorHAnsi" w:hAnsi="Maiandra GD" w:cstheme="minorBidi"/>
          <w:color w:val="000000" w:themeColor="text1"/>
          <w:sz w:val="20"/>
          <w:szCs w:val="20"/>
        </w:rPr>
        <w:t xml:space="preserve"> – die Gedenkstätte für Mahatma Gandhi. An den Ufern des Yamuna erinnert ein einfacher Quader aus schwarzem Marmor daran, dass an dieser Stelle Mahatma Gandhi nach seiner Ermordung im Jahr 1948 verbrannt wurde. Jeden Freitag findet hier eine feierliche Zeremonie statt, weil Gandhi an einem Freitag getötet wurde. Mittlerweile ist Raj Ghat ein schöner Park</w:t>
      </w:r>
      <w:r>
        <w:rPr>
          <w:rFonts w:ascii="Maiandra GD" w:eastAsiaTheme="minorHAnsi" w:hAnsi="Maiandra GD" w:cstheme="minorBidi"/>
          <w:color w:val="000000" w:themeColor="text1"/>
          <w:sz w:val="20"/>
          <w:szCs w:val="20"/>
        </w:rPr>
        <w:t>, i</w:t>
      </w:r>
      <w:r w:rsidRPr="00857DA0">
        <w:rPr>
          <w:rFonts w:ascii="Maiandra GD" w:eastAsiaTheme="minorHAnsi" w:hAnsi="Maiandra GD" w:cstheme="minorBidi"/>
          <w:color w:val="000000" w:themeColor="text1"/>
          <w:sz w:val="20"/>
          <w:szCs w:val="20"/>
        </w:rPr>
        <w:t>nteressant sind auch all die vielen beschilderten Bäume, die von hochgestellten Persönlichkeiten gepflanzt wurden. Dazu gehören unter anderem Elizabeth II. von England, Dwight D. Eisenhower und Ho Chi Minh.</w:t>
      </w:r>
    </w:p>
    <w:p w:rsidR="00F5620D" w:rsidRPr="000E713A" w:rsidRDefault="00F5620D" w:rsidP="000E713A">
      <w:pPr>
        <w:spacing w:after="0" w:line="240" w:lineRule="auto"/>
        <w:ind w:left="142" w:right="197"/>
        <w:jc w:val="both"/>
        <w:rPr>
          <w:rFonts w:ascii="Maiandra GD" w:hAnsi="Maiandra GD"/>
          <w:sz w:val="20"/>
          <w:szCs w:val="20"/>
        </w:rPr>
      </w:pPr>
      <w:r w:rsidRPr="00B428C6">
        <w:rPr>
          <w:rFonts w:ascii="Maiandra GD" w:hAnsi="Maiandra GD"/>
          <w:sz w:val="20"/>
          <w:szCs w:val="20"/>
        </w:rPr>
        <w:t>Am Nachmittag</w:t>
      </w:r>
      <w:r>
        <w:rPr>
          <w:rFonts w:ascii="Maiandra GD" w:hAnsi="Maiandra GD"/>
          <w:sz w:val="20"/>
          <w:szCs w:val="20"/>
        </w:rPr>
        <w:t xml:space="preserve"> </w:t>
      </w:r>
      <w:r w:rsidRPr="003F13C8">
        <w:rPr>
          <w:rFonts w:ascii="Maiandra GD" w:hAnsi="Maiandra GD"/>
          <w:sz w:val="20"/>
          <w:szCs w:val="20"/>
        </w:rPr>
        <w:t xml:space="preserve">Besichtigung des </w:t>
      </w:r>
      <w:r w:rsidRPr="003F13C8">
        <w:rPr>
          <w:rFonts w:ascii="Maiandra GD" w:hAnsi="Maiandra GD"/>
          <w:b/>
          <w:sz w:val="20"/>
          <w:szCs w:val="20"/>
        </w:rPr>
        <w:t>Akshardham Tempel</w:t>
      </w:r>
      <w:r>
        <w:rPr>
          <w:rFonts w:ascii="Maiandra GD" w:hAnsi="Maiandra GD"/>
          <w:b/>
          <w:sz w:val="20"/>
          <w:szCs w:val="20"/>
        </w:rPr>
        <w:t>s</w:t>
      </w:r>
      <w:r>
        <w:rPr>
          <w:rFonts w:ascii="Maiandra GD" w:hAnsi="Maiandra GD"/>
          <w:sz w:val="20"/>
          <w:szCs w:val="20"/>
        </w:rPr>
        <w:t>, e</w:t>
      </w:r>
      <w:r w:rsidRPr="003F13C8">
        <w:rPr>
          <w:rFonts w:ascii="Maiandra GD" w:hAnsi="Maiandra GD"/>
          <w:sz w:val="20"/>
          <w:szCs w:val="20"/>
        </w:rPr>
        <w:t>in Hindutempel, der schätzungsweise 70 Prozent aller Touristen anzieht, die nach Delhi kommen. Er wurde am 6. November 2005 von Dr. A.P.J. Abdul Kalam, dem damaligen Präsidenten Indiens, offiziell eingeweiht und liegt am Ufer des Yamuna, nahe des “Commonwealth Dorfes”, der Commonwealth Spiele von 2010. Der Tempel, im Zentrum des Komplexes gelegen, wurde gemäß den Richtlinien der indischen Architekturlehren Vastu Shastra und Pancharatra Shastra (indische Architekturlehre über die richtige Platzierung von Grundstücken und Gebäuden sowie deren Gestaltung und Bauweise nach den Naturgesetzen der fünf Elemente) errichtet. Mit einer Höhe von 43 Metern und einer Länge von 108 Metern auf einem 40 Hektar großen Gelände bietet er einen wahrhaft eindrucksvollen Anblick</w:t>
      </w:r>
      <w:r>
        <w:rPr>
          <w:rFonts w:ascii="Maiandra GD" w:hAnsi="Maiandra GD"/>
          <w:sz w:val="20"/>
          <w:szCs w:val="20"/>
        </w:rPr>
        <w:t>.</w:t>
      </w:r>
      <w:r w:rsidR="000E713A" w:rsidRPr="004D7E81">
        <w:rPr>
          <w:rFonts w:ascii="Maiandra GD" w:hAnsi="Maiandra GD"/>
          <w:noProof/>
          <w:sz w:val="20"/>
          <w:szCs w:val="20"/>
          <w:lang w:eastAsia="en-IN"/>
        </w:rPr>
        <w:t xml:space="preserve"> </w:t>
      </w:r>
    </w:p>
    <w:p w:rsidR="00B244FF" w:rsidRPr="00857DA0" w:rsidRDefault="00B244FF" w:rsidP="00B244FF">
      <w:pPr>
        <w:spacing w:after="120" w:line="240" w:lineRule="auto"/>
        <w:ind w:left="142" w:right="197"/>
        <w:jc w:val="both"/>
        <w:rPr>
          <w:rFonts w:ascii="Maiandra GD" w:eastAsiaTheme="minorHAnsi" w:hAnsi="Maiandra GD" w:cstheme="minorBidi"/>
          <w:color w:val="000000" w:themeColor="text1"/>
          <w:sz w:val="20"/>
          <w:szCs w:val="20"/>
        </w:rPr>
      </w:pPr>
      <w:r>
        <w:rPr>
          <w:rFonts w:ascii="Maiandra GD" w:hAnsi="Maiandra GD"/>
          <w:noProof/>
          <w:color w:val="000000"/>
          <w:sz w:val="20"/>
          <w:lang w:eastAsia="de-DE"/>
        </w:rPr>
        <w:lastRenderedPageBreak/>
        <w:t>Dann</w:t>
      </w:r>
      <w:r>
        <w:rPr>
          <w:rFonts w:ascii="Maiandra GD" w:hAnsi="Maiandra GD"/>
          <w:sz w:val="20"/>
          <w:szCs w:val="20"/>
        </w:rPr>
        <w:t xml:space="preserve"> sehen Sie den wohl beeindruckendsten Tempel Delhis, den </w:t>
      </w:r>
      <w:r w:rsidRPr="00E940D3">
        <w:rPr>
          <w:rFonts w:ascii="Maiandra GD" w:hAnsi="Maiandra GD"/>
          <w:b/>
          <w:sz w:val="20"/>
          <w:szCs w:val="20"/>
        </w:rPr>
        <w:t>Lotus Tempel</w:t>
      </w:r>
      <w:r>
        <w:rPr>
          <w:rFonts w:ascii="Maiandra GD" w:hAnsi="Maiandra GD"/>
          <w:sz w:val="20"/>
          <w:szCs w:val="20"/>
        </w:rPr>
        <w:t xml:space="preserve">. Dieser ist inspiriert von einer Lotusblüte und besteht dementsprechend aus 27 freistehenden Blütenblättern aus Marmor. </w:t>
      </w:r>
      <w:r w:rsidRPr="00E940D3">
        <w:rPr>
          <w:rFonts w:ascii="Maiandra GD" w:hAnsi="Maiandra GD"/>
          <w:color w:val="000000"/>
          <w:sz w:val="20"/>
          <w:lang w:eastAsia="en-IN"/>
        </w:rPr>
        <w:t xml:space="preserve">Der Sakralbau ist einer der bekanntesten des Bahaitums und dient als Muttertempel des indischen Subkontinents. Der Zentralbau </w:t>
      </w:r>
      <w:r w:rsidR="00B323BF">
        <w:rPr>
          <w:rFonts w:ascii="Maiandra GD" w:hAnsi="Maiandra GD"/>
          <w:noProof/>
          <w:color w:val="000000"/>
          <w:sz w:val="20"/>
          <w:lang w:val="en-IN" w:eastAsia="en-IN"/>
        </w:rPr>
        <w:drawing>
          <wp:anchor distT="0" distB="0" distL="114300" distR="114300" simplePos="0" relativeHeight="251729408" behindDoc="1" locked="0" layoutInCell="1" allowOverlap="1" wp14:anchorId="32CD81B7" wp14:editId="10F60B45">
            <wp:simplePos x="0" y="0"/>
            <wp:positionH relativeFrom="margin">
              <wp:posOffset>126365</wp:posOffset>
            </wp:positionH>
            <wp:positionV relativeFrom="paragraph">
              <wp:posOffset>31805</wp:posOffset>
            </wp:positionV>
            <wp:extent cx="2358390" cy="1806575"/>
            <wp:effectExtent l="0" t="0" r="3810" b="3175"/>
            <wp:wrapTight wrapText="bothSides">
              <wp:wrapPolygon edited="0">
                <wp:start x="698" y="0"/>
                <wp:lineTo x="0" y="456"/>
                <wp:lineTo x="0" y="21182"/>
                <wp:lineTo x="698" y="21410"/>
                <wp:lineTo x="20763" y="21410"/>
                <wp:lineTo x="21460" y="21182"/>
                <wp:lineTo x="21460" y="456"/>
                <wp:lineTo x="20763" y="0"/>
                <wp:lineTo x="698" y="0"/>
              </wp:wrapPolygon>
            </wp:wrapTight>
            <wp:docPr id="10" name="Picture 7" descr="D:\Dropbox\Gruppe\03. Chimp Mail Bilder\Indien\Rüttinger 2016 Indien 0209-1209\Delhi\DELHI_Lotus 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Gruppe\03. Chimp Mail Bilder\Indien\Rüttinger 2016 Indien 0209-1209\Delhi\DELHI_Lotus Tempe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8390" cy="1806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940D3">
        <w:rPr>
          <w:rFonts w:ascii="Maiandra GD" w:hAnsi="Maiandra GD"/>
          <w:color w:val="000000"/>
          <w:sz w:val="20"/>
          <w:lang w:eastAsia="en-IN"/>
        </w:rPr>
        <w:t xml:space="preserve">ist 40 m hoch und bietet bis zu 2.500 Menschen Platz. Wie alle Sakralbauten der Bahai </w:t>
      </w:r>
      <w:r>
        <w:rPr>
          <w:rFonts w:ascii="Maiandra GD" w:hAnsi="Maiandra GD"/>
          <w:color w:val="000000"/>
          <w:sz w:val="20"/>
          <w:lang w:eastAsia="en-IN"/>
        </w:rPr>
        <w:t>steht</w:t>
      </w:r>
      <w:r w:rsidRPr="00E940D3">
        <w:rPr>
          <w:rFonts w:ascii="Maiandra GD" w:hAnsi="Maiandra GD"/>
          <w:color w:val="000000"/>
          <w:sz w:val="20"/>
          <w:lang w:eastAsia="en-IN"/>
        </w:rPr>
        <w:t xml:space="preserve"> der Tempel den Anhängern aller Religionen offen, da Bahai glauben, dass alle Gläubige Gott in ihren Sakralbauten anbeten können. So werden alle Heiligen Schriften in ihrer jeweiligen Sprache rezitiert und von Chören begleitet.</w:t>
      </w:r>
    </w:p>
    <w:p w:rsidR="00B244FF" w:rsidRPr="00BA023C" w:rsidRDefault="00B244FF" w:rsidP="00BA023C">
      <w:pPr>
        <w:spacing w:after="0" w:line="240" w:lineRule="auto"/>
        <w:ind w:left="142" w:right="198"/>
        <w:jc w:val="both"/>
        <w:rPr>
          <w:rFonts w:ascii="Maiandra GD" w:eastAsiaTheme="minorHAnsi" w:hAnsi="Maiandra GD" w:cstheme="minorBidi"/>
          <w:color w:val="000000" w:themeColor="text1"/>
          <w:sz w:val="20"/>
          <w:szCs w:val="20"/>
        </w:rPr>
      </w:pPr>
      <w:r w:rsidRPr="00857DA0">
        <w:rPr>
          <w:rFonts w:ascii="Maiandra GD" w:eastAsiaTheme="minorHAnsi" w:hAnsi="Maiandra GD" w:cstheme="minorBidi"/>
          <w:b/>
          <w:color w:val="000000" w:themeColor="text1"/>
          <w:sz w:val="20"/>
          <w:szCs w:val="20"/>
        </w:rPr>
        <w:t>Gurudwara Bangla Sahib</w:t>
      </w:r>
      <w:r w:rsidRPr="00857DA0">
        <w:rPr>
          <w:rFonts w:ascii="Maiandra GD" w:eastAsiaTheme="minorHAnsi" w:hAnsi="Maiandra GD" w:cstheme="minorBidi"/>
          <w:color w:val="000000" w:themeColor="text1"/>
          <w:sz w:val="20"/>
          <w:szCs w:val="20"/>
        </w:rPr>
        <w:t xml:space="preserve"> –</w:t>
      </w:r>
      <w:r>
        <w:rPr>
          <w:rFonts w:ascii="Maiandra GD" w:eastAsiaTheme="minorHAnsi" w:hAnsi="Maiandra GD" w:cstheme="minorBidi"/>
          <w:color w:val="000000" w:themeColor="text1"/>
          <w:sz w:val="20"/>
          <w:szCs w:val="20"/>
        </w:rPr>
        <w:t xml:space="preserve"> </w:t>
      </w:r>
      <w:r w:rsidRPr="00857DA0">
        <w:rPr>
          <w:rFonts w:ascii="Maiandra GD" w:eastAsiaTheme="minorHAnsi" w:hAnsi="Maiandra GD" w:cstheme="minorBidi"/>
          <w:color w:val="000000" w:themeColor="text1"/>
          <w:sz w:val="20"/>
          <w:szCs w:val="20"/>
        </w:rPr>
        <w:t>am Connaught Platz gelegen und das größte Sikh Heiligtum in Delhi. Der Tempel wurde an der Stelle errichtet, an dem der achte von zehn Sikhs-Gurus, Guru Har Krishnan, in Delhi seine Lehren verkündete. Wie an allen Anbetungsstätten der Sikhs sind Besucher aller Religionen, ungeachtet ihrer Kaste, Hautfarbe oder ihres Glaubens nicht nur willkommen, sondern ausdrücklich erwünscht.</w:t>
      </w:r>
    </w:p>
    <w:p w:rsidR="00B244FF" w:rsidRPr="00B244FF" w:rsidRDefault="00B244FF" w:rsidP="00B244FF">
      <w:pPr>
        <w:tabs>
          <w:tab w:val="left" w:pos="5954"/>
          <w:tab w:val="left" w:pos="8820"/>
        </w:tabs>
        <w:spacing w:after="0" w:line="240" w:lineRule="auto"/>
        <w:ind w:left="505" w:right="198"/>
        <w:rPr>
          <w:rFonts w:eastAsia="Batang"/>
          <w:b/>
          <w:sz w:val="20"/>
          <w:szCs w:val="20"/>
        </w:rPr>
      </w:pPr>
    </w:p>
    <w:p w:rsidR="002922F3" w:rsidRPr="00BA023C" w:rsidRDefault="00C258BF" w:rsidP="002922F3">
      <w:pPr>
        <w:pStyle w:val="ListParagraph"/>
        <w:numPr>
          <w:ilvl w:val="0"/>
          <w:numId w:val="22"/>
        </w:numPr>
        <w:tabs>
          <w:tab w:val="left" w:pos="5954"/>
          <w:tab w:val="left" w:pos="8820"/>
        </w:tabs>
        <w:spacing w:after="0" w:line="240" w:lineRule="auto"/>
        <w:ind w:right="198" w:hanging="357"/>
        <w:rPr>
          <w:rFonts w:eastAsia="Batang"/>
          <w:b/>
          <w:sz w:val="20"/>
          <w:szCs w:val="20"/>
        </w:rPr>
      </w:pPr>
      <w:r w:rsidRPr="00C258BF">
        <w:rPr>
          <w:rFonts w:ascii="Maiandra GD" w:eastAsia="Batang" w:hAnsi="Maiandra GD"/>
          <w:b/>
          <w:sz w:val="20"/>
          <w:szCs w:val="20"/>
        </w:rPr>
        <w:t>Abendessen und Übernachtung im Hotel</w:t>
      </w:r>
    </w:p>
    <w:p w:rsidR="00BA023C" w:rsidRPr="00BA023C" w:rsidRDefault="00066DDD" w:rsidP="00BA023C">
      <w:pPr>
        <w:pStyle w:val="Heading5"/>
        <w:pBdr>
          <w:top w:val="single" w:sz="24" w:space="0" w:color="auto"/>
          <w:bottom w:val="single" w:sz="8" w:space="1" w:color="auto"/>
        </w:pBdr>
        <w:shd w:val="clear" w:color="auto" w:fill="365F91" w:themeFill="accent1" w:themeFillShade="BF"/>
        <w:spacing w:after="40"/>
        <w:ind w:left="142" w:right="197"/>
        <w:jc w:val="both"/>
        <w:rPr>
          <w:rFonts w:ascii="Maiandra GD" w:hAnsi="Maiandra GD"/>
          <w:b/>
          <w:color w:val="FFFFFF" w:themeColor="background1"/>
          <w:sz w:val="20"/>
          <w:szCs w:val="20"/>
        </w:rPr>
      </w:pPr>
      <w:r>
        <w:rPr>
          <w:rFonts w:ascii="Maiandra GD" w:hAnsi="Maiandra GD"/>
          <w:b/>
          <w:color w:val="FFFFFF" w:themeColor="background1"/>
          <w:sz w:val="20"/>
          <w:szCs w:val="20"/>
        </w:rPr>
        <w:t>5</w:t>
      </w:r>
      <w:r w:rsidR="00BA023C" w:rsidRPr="00A6161E">
        <w:rPr>
          <w:rFonts w:ascii="Maiandra GD" w:hAnsi="Maiandra GD"/>
          <w:b/>
          <w:color w:val="FFFFFF" w:themeColor="background1"/>
          <w:sz w:val="20"/>
          <w:szCs w:val="20"/>
        </w:rPr>
        <w:t>. Tag</w:t>
      </w:r>
      <w:r w:rsidR="00BA023C" w:rsidRPr="00A6161E">
        <w:rPr>
          <w:rFonts w:ascii="Maiandra GD" w:hAnsi="Maiandra GD"/>
          <w:b/>
          <w:color w:val="FFFFFF" w:themeColor="background1"/>
          <w:sz w:val="20"/>
          <w:szCs w:val="20"/>
        </w:rPr>
        <w:tab/>
      </w:r>
      <w:r w:rsidR="000E713A">
        <w:rPr>
          <w:rFonts w:ascii="Maiandra GD" w:hAnsi="Maiandra GD"/>
          <w:b/>
          <w:color w:val="FFFFFF" w:themeColor="background1"/>
          <w:sz w:val="20"/>
          <w:szCs w:val="20"/>
        </w:rPr>
        <w:t xml:space="preserve"> 11</w:t>
      </w:r>
      <w:r w:rsidR="00BA023C">
        <w:rPr>
          <w:rFonts w:ascii="Maiandra GD" w:hAnsi="Maiandra GD"/>
          <w:b/>
          <w:color w:val="FFFFFF" w:themeColor="background1"/>
          <w:sz w:val="20"/>
          <w:szCs w:val="20"/>
        </w:rPr>
        <w:t xml:space="preserve">. Jan. 2024 </w:t>
      </w:r>
      <w:r w:rsidR="000E713A">
        <w:rPr>
          <w:rFonts w:ascii="Maiandra GD" w:hAnsi="Maiandra GD"/>
          <w:b/>
          <w:color w:val="FFFFFF" w:themeColor="background1"/>
          <w:sz w:val="20"/>
          <w:szCs w:val="20"/>
        </w:rPr>
        <w:t>Donnerstag</w:t>
      </w:r>
      <w:r w:rsidR="00434406">
        <w:rPr>
          <w:rFonts w:ascii="Maiandra GD" w:hAnsi="Maiandra GD"/>
          <w:b/>
          <w:color w:val="FFFFFF" w:themeColor="background1"/>
          <w:sz w:val="20"/>
          <w:szCs w:val="20"/>
        </w:rPr>
        <w:t xml:space="preserve">   </w:t>
      </w:r>
      <w:r w:rsidR="00047FEA">
        <w:rPr>
          <w:rFonts w:ascii="Maiandra GD" w:hAnsi="Maiandra GD"/>
          <w:b/>
          <w:color w:val="FFFFFF" w:themeColor="background1"/>
          <w:sz w:val="20"/>
          <w:szCs w:val="20"/>
        </w:rPr>
        <w:t xml:space="preserve">Flug: </w:t>
      </w:r>
      <w:r w:rsidR="00BA023C">
        <w:rPr>
          <w:rFonts w:ascii="Maiandra GD" w:hAnsi="Maiandra GD"/>
          <w:b/>
          <w:color w:val="FFFFFF" w:themeColor="background1"/>
          <w:sz w:val="20"/>
          <w:szCs w:val="20"/>
        </w:rPr>
        <w:t xml:space="preserve">Delhi – </w:t>
      </w:r>
      <w:r w:rsidR="00F5620D">
        <w:rPr>
          <w:rFonts w:ascii="Maiandra GD" w:hAnsi="Maiandra GD"/>
          <w:b/>
          <w:color w:val="FFFFFF" w:themeColor="background1"/>
          <w:sz w:val="20"/>
          <w:szCs w:val="20"/>
        </w:rPr>
        <w:t xml:space="preserve">Bangalore </w:t>
      </w:r>
      <w:r w:rsidR="00434406">
        <w:rPr>
          <w:rFonts w:ascii="Maiandra GD" w:hAnsi="Maiandra GD"/>
          <w:b/>
          <w:color w:val="FFFFFF" w:themeColor="background1"/>
          <w:sz w:val="20"/>
          <w:szCs w:val="20"/>
        </w:rPr>
        <w:t xml:space="preserve"> (6E 2434 um 1040/1330) </w:t>
      </w:r>
      <w:r w:rsidR="00F5620D">
        <w:rPr>
          <w:rFonts w:ascii="Maiandra GD" w:hAnsi="Maiandra GD"/>
          <w:b/>
          <w:color w:val="FFFFFF" w:themeColor="background1"/>
          <w:sz w:val="20"/>
          <w:szCs w:val="20"/>
        </w:rPr>
        <w:t xml:space="preserve">– Mysore </w:t>
      </w:r>
      <w:r w:rsidR="00434406">
        <w:rPr>
          <w:rFonts w:ascii="Maiandra GD" w:hAnsi="Maiandra GD"/>
          <w:b/>
          <w:color w:val="FFFFFF" w:themeColor="background1"/>
          <w:sz w:val="20"/>
          <w:szCs w:val="20"/>
        </w:rPr>
        <w:t>(ca. 170 km)</w:t>
      </w:r>
    </w:p>
    <w:p w:rsidR="00F5620D" w:rsidRDefault="00B323BF" w:rsidP="00F5620D">
      <w:pPr>
        <w:spacing w:after="0"/>
        <w:ind w:left="170" w:right="170"/>
      </w:pPr>
      <w:r>
        <w:rPr>
          <w:noProof/>
          <w:lang w:val="en-IN" w:eastAsia="en-IN"/>
        </w:rPr>
        <w:drawing>
          <wp:anchor distT="0" distB="0" distL="114300" distR="114300" simplePos="0" relativeHeight="251772416" behindDoc="1" locked="0" layoutInCell="1" allowOverlap="1" wp14:anchorId="6D3E3F99" wp14:editId="081AB777">
            <wp:simplePos x="0" y="0"/>
            <wp:positionH relativeFrom="margin">
              <wp:posOffset>3609754</wp:posOffset>
            </wp:positionH>
            <wp:positionV relativeFrom="paragraph">
              <wp:posOffset>12397</wp:posOffset>
            </wp:positionV>
            <wp:extent cx="2604135" cy="1681480"/>
            <wp:effectExtent l="0" t="0" r="5715" b="0"/>
            <wp:wrapTight wrapText="bothSides">
              <wp:wrapPolygon edited="0">
                <wp:start x="632" y="0"/>
                <wp:lineTo x="0" y="489"/>
                <wp:lineTo x="0" y="21045"/>
                <wp:lineTo x="632" y="21290"/>
                <wp:lineTo x="20857" y="21290"/>
                <wp:lineTo x="21489" y="21045"/>
                <wp:lineTo x="21489" y="489"/>
                <wp:lineTo x="20857" y="0"/>
                <wp:lineTo x="632" y="0"/>
              </wp:wrapPolygon>
            </wp:wrapTight>
            <wp:docPr id="8" name="Picture 8" descr="10 Things You Probably Didn't Know about Karnataka's Vidhana Sou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Things You Probably Didn't Know about Karnataka's Vidhana Soudh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4135" cy="1681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5580C">
        <w:rPr>
          <w:rFonts w:ascii="Maiandra GD" w:hAnsi="Maiandra GD" w:cs="Arial"/>
          <w:color w:val="212121"/>
          <w:sz w:val="20"/>
          <w:szCs w:val="20"/>
        </w:rPr>
        <w:t xml:space="preserve">Morgens Transfer zum Flughafen von Delhi. Von dort aus fliegen Sie nach </w:t>
      </w:r>
      <w:r w:rsidR="00F5620D">
        <w:rPr>
          <w:rFonts w:ascii="Maiandra GD" w:hAnsi="Maiandra GD" w:cs="Arial"/>
          <w:color w:val="212121"/>
          <w:sz w:val="20"/>
          <w:szCs w:val="20"/>
        </w:rPr>
        <w:t>Bangalore</w:t>
      </w:r>
      <w:r w:rsidR="0035580C">
        <w:rPr>
          <w:rFonts w:ascii="Maiandra GD" w:hAnsi="Maiandra GD" w:cs="Arial"/>
          <w:color w:val="212121"/>
          <w:sz w:val="20"/>
          <w:szCs w:val="20"/>
        </w:rPr>
        <w:t xml:space="preserve">. </w:t>
      </w:r>
    </w:p>
    <w:p w:rsidR="00F5620D" w:rsidRPr="00253AC4" w:rsidRDefault="00F5620D" w:rsidP="00F5620D">
      <w:pPr>
        <w:spacing w:after="0"/>
        <w:ind w:left="170" w:right="170"/>
        <w:jc w:val="both"/>
        <w:rPr>
          <w:rFonts w:ascii="Maiandra GD" w:hAnsi="Maiandra GD"/>
          <w:sz w:val="20"/>
          <w:szCs w:val="20"/>
        </w:rPr>
      </w:pPr>
      <w:r w:rsidRPr="0040105F">
        <w:rPr>
          <w:rFonts w:ascii="Maiandra GD" w:hAnsi="Maiandra GD"/>
          <w:b/>
          <w:sz w:val="20"/>
          <w:szCs w:val="20"/>
        </w:rPr>
        <w:t>Bangalore</w:t>
      </w:r>
      <w:r w:rsidRPr="00914787">
        <w:rPr>
          <w:rFonts w:ascii="Maiandra GD" w:hAnsi="Maiandra GD"/>
          <w:sz w:val="20"/>
          <w:szCs w:val="20"/>
        </w:rPr>
        <w:t xml:space="preserve"> wird Indiens "Silicon Valley" genannt, denn nicht nur Microsoft lässt hier Software schreiben. Die Hauptstadt des Bundesstaates Karnataka liegt in rund 1.000 Metern Höhe auf dem Dekkan-Plateau. Zahlreiche Seen und Teiche bewahren das Land auch im Sommer vor dem Austrocknen. In Bangalore herrscht ein angenehmes Klima mit Temperaturen zwischen 15 und 30° C.</w:t>
      </w:r>
    </w:p>
    <w:p w:rsidR="00F5620D" w:rsidRPr="004D7E81" w:rsidRDefault="00F5620D" w:rsidP="00F5620D">
      <w:pPr>
        <w:pStyle w:val="HTMLPreformatted"/>
        <w:spacing w:after="0"/>
        <w:ind w:left="170" w:right="170"/>
        <w:jc w:val="both"/>
        <w:rPr>
          <w:rFonts w:ascii="Maiandra GD" w:hAnsi="Maiandra GD"/>
          <w:color w:val="202124"/>
          <w:lang w:val="de-DE"/>
        </w:rPr>
      </w:pPr>
      <w:r w:rsidRPr="004D7E81">
        <w:rPr>
          <w:rFonts w:ascii="Maiandra GD" w:hAnsi="Maiandra GD"/>
          <w:color w:val="000000"/>
          <w:lang w:val="de-DE"/>
        </w:rPr>
        <w:t xml:space="preserve">Auf der Fahrt nach Mysore kommen sie vorbei am </w:t>
      </w:r>
      <w:proofErr w:type="spellStart"/>
      <w:r w:rsidRPr="00253AC4">
        <w:rPr>
          <w:rStyle w:val="y2iqfc"/>
          <w:rFonts w:ascii="Maiandra GD" w:hAnsi="Maiandra GD"/>
          <w:b/>
          <w:color w:val="202124"/>
          <w:lang w:val="de-DE"/>
        </w:rPr>
        <w:t>Vidhana</w:t>
      </w:r>
      <w:proofErr w:type="spellEnd"/>
      <w:r w:rsidRPr="00253AC4">
        <w:rPr>
          <w:rStyle w:val="y2iqfc"/>
          <w:rFonts w:ascii="Maiandra GD" w:hAnsi="Maiandra GD"/>
          <w:b/>
          <w:color w:val="202124"/>
          <w:lang w:val="de-DE"/>
        </w:rPr>
        <w:t xml:space="preserve"> </w:t>
      </w:r>
      <w:proofErr w:type="spellStart"/>
      <w:r w:rsidRPr="00253AC4">
        <w:rPr>
          <w:rStyle w:val="y2iqfc"/>
          <w:rFonts w:ascii="Maiandra GD" w:hAnsi="Maiandra GD"/>
          <w:b/>
          <w:color w:val="202124"/>
          <w:lang w:val="de-DE"/>
        </w:rPr>
        <w:t>Soudha</w:t>
      </w:r>
      <w:proofErr w:type="spellEnd"/>
      <w:r w:rsidRPr="00253AC4">
        <w:rPr>
          <w:rStyle w:val="y2iqfc"/>
          <w:rFonts w:ascii="Maiandra GD" w:hAnsi="Maiandra GD"/>
          <w:color w:val="202124"/>
          <w:lang w:val="de-DE"/>
        </w:rPr>
        <w:t xml:space="preserve"> beherbergt die staatliche Legislative und das Sekretariat von Karnataka und ist eine der beliebtesten Attraktionen in der lebhaften und farbenfrohen Stadt </w:t>
      </w:r>
      <w:proofErr w:type="spellStart"/>
      <w:r w:rsidRPr="00253AC4">
        <w:rPr>
          <w:rStyle w:val="y2iqfc"/>
          <w:rFonts w:ascii="Maiandra GD" w:hAnsi="Maiandra GD"/>
          <w:color w:val="202124"/>
          <w:lang w:val="de-DE"/>
        </w:rPr>
        <w:t>Bengaluru</w:t>
      </w:r>
      <w:proofErr w:type="spellEnd"/>
      <w:r w:rsidRPr="00253AC4">
        <w:rPr>
          <w:rStyle w:val="y2iqfc"/>
          <w:rFonts w:ascii="Maiandra GD" w:hAnsi="Maiandra GD"/>
          <w:color w:val="202124"/>
          <w:lang w:val="de-DE"/>
        </w:rPr>
        <w:t>.</w:t>
      </w:r>
    </w:p>
    <w:p w:rsidR="00F5620D" w:rsidRDefault="00C25F96" w:rsidP="00F5620D">
      <w:pPr>
        <w:spacing w:after="0" w:line="240" w:lineRule="auto"/>
        <w:ind w:left="170" w:right="170"/>
        <w:jc w:val="both"/>
        <w:rPr>
          <w:rFonts w:ascii="Maiandra GD" w:hAnsi="Maiandra GD"/>
          <w:sz w:val="20"/>
          <w:szCs w:val="20"/>
        </w:rPr>
      </w:pPr>
      <w:r>
        <w:rPr>
          <w:noProof/>
          <w:lang w:val="en-IN" w:eastAsia="en-IN"/>
        </w:rPr>
        <w:drawing>
          <wp:anchor distT="0" distB="0" distL="114300" distR="114300" simplePos="0" relativeHeight="251775488" behindDoc="1" locked="0" layoutInCell="1" allowOverlap="1">
            <wp:simplePos x="0" y="0"/>
            <wp:positionH relativeFrom="column">
              <wp:posOffset>95001</wp:posOffset>
            </wp:positionH>
            <wp:positionV relativeFrom="paragraph">
              <wp:posOffset>759984</wp:posOffset>
            </wp:positionV>
            <wp:extent cx="2486660" cy="1530350"/>
            <wp:effectExtent l="0" t="0" r="8890" b="0"/>
            <wp:wrapTight wrapText="bothSides">
              <wp:wrapPolygon edited="0">
                <wp:start x="662" y="0"/>
                <wp:lineTo x="0" y="538"/>
                <wp:lineTo x="0" y="20973"/>
                <wp:lineTo x="662" y="21241"/>
                <wp:lineTo x="20850" y="21241"/>
                <wp:lineTo x="21512" y="20973"/>
                <wp:lineTo x="21512" y="538"/>
                <wp:lineTo x="20850" y="0"/>
                <wp:lineTo x="662" y="0"/>
              </wp:wrapPolygon>
            </wp:wrapTight>
            <wp:docPr id="12" name="Picture 9" descr="Brindavan Gardens, timings, entry ticket cost, price, fee - Mysore Touris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ndavan Gardens, timings, entry ticket cost, price, fee - Mysore Tourism  20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660" cy="1530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5620D" w:rsidRPr="00056839">
        <w:rPr>
          <w:rFonts w:ascii="Maiandra GD" w:hAnsi="Maiandra GD"/>
          <w:b/>
          <w:sz w:val="20"/>
          <w:szCs w:val="20"/>
        </w:rPr>
        <w:t>Mysore</w:t>
      </w:r>
      <w:r w:rsidR="00F5620D" w:rsidRPr="00056839">
        <w:rPr>
          <w:rFonts w:ascii="Maiandra GD" w:hAnsi="Maiandra GD"/>
          <w:sz w:val="20"/>
          <w:szCs w:val="20"/>
        </w:rPr>
        <w:t xml:space="preserve"> – Stadt der Düfte (Sandelholz, Weihrauch, Jasmin) und der Seide. Mysore liegt in 770 m Höhe inmitten eines</w:t>
      </w:r>
      <w:r w:rsidR="00F5620D" w:rsidRPr="007F465F">
        <w:t xml:space="preserve"> </w:t>
      </w:r>
      <w:r w:rsidR="00F5620D" w:rsidRPr="00056839">
        <w:rPr>
          <w:rFonts w:ascii="Maiandra GD" w:hAnsi="Maiandra GD"/>
          <w:sz w:val="20"/>
          <w:szCs w:val="20"/>
        </w:rPr>
        <w:t xml:space="preserve"> dank gemäßigt-tropischen Klimas und fruchtbaren Bodens intensiv landwirtschaftlichen genutzten Gebietes. Eine Stadt, die keiner versäumen sollte, der in Südindien unterwegs ist, da Mysore nichts von seinem Jahrhundertealten Charme eingebüßt hat. Mysore ist eine abgelegene Stadt von stiller Schönheit und mit freundlichem Klima. Inmitten breiter Alleen und verschwenderischer Parks stehen die Prunkbauten, in denen Behörden und Institutionen untergebracht sind.</w:t>
      </w:r>
    </w:p>
    <w:p w:rsidR="00F5620D" w:rsidRDefault="00F5620D" w:rsidP="00F56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jc w:val="both"/>
        <w:rPr>
          <w:rFonts w:ascii="Maiandra GD" w:eastAsia="Times New Roman" w:hAnsi="Maiandra GD" w:cs="Courier New"/>
          <w:color w:val="202124"/>
          <w:sz w:val="20"/>
          <w:szCs w:val="20"/>
          <w:lang w:eastAsia="en-IN"/>
        </w:rPr>
      </w:pPr>
      <w:r>
        <w:rPr>
          <w:rFonts w:ascii="Maiandra GD" w:eastAsia="Times New Roman" w:hAnsi="Maiandra GD" w:cs="Courier New"/>
          <w:color w:val="202124"/>
          <w:sz w:val="20"/>
          <w:szCs w:val="20"/>
          <w:lang w:eastAsia="en-IN"/>
        </w:rPr>
        <w:t xml:space="preserve">Unterwegs besuchen Sie </w:t>
      </w:r>
      <w:r w:rsidRPr="00F5620D">
        <w:rPr>
          <w:rFonts w:ascii="Maiandra GD" w:eastAsia="Times New Roman" w:hAnsi="Maiandra GD" w:cs="Courier New"/>
          <w:b/>
          <w:color w:val="202124"/>
          <w:sz w:val="20"/>
          <w:szCs w:val="20"/>
          <w:lang w:eastAsia="en-IN"/>
        </w:rPr>
        <w:t>die Brindavan Gardens</w:t>
      </w:r>
      <w:r w:rsidRPr="00F5620D">
        <w:rPr>
          <w:rFonts w:ascii="Maiandra GD" w:eastAsia="Times New Roman" w:hAnsi="Maiandra GD" w:cs="Courier New"/>
          <w:color w:val="202124"/>
          <w:sz w:val="20"/>
          <w:szCs w:val="20"/>
          <w:lang w:eastAsia="en-IN"/>
        </w:rPr>
        <w:t>, die sich über 60 Hektar erstrecken, befinden sich in einer Entfernung von 21 km von Mysore. Erbaut über dem bemerkenswerten Fluss Indiens, Cauvery, dauerte es etwa fünf Jahre, um das Projekt abzuschließen. Die gut synchronisierte Springbrunnenshow mit Musik, Bootsfahrten und gepflegtem Rasen mit Blumenbeeten gehören zu den Top-Erlebnissen von Brindavan Garden.</w:t>
      </w:r>
    </w:p>
    <w:p w:rsidR="00C25F96" w:rsidRPr="004D7E81" w:rsidRDefault="00C25F96" w:rsidP="00F56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jc w:val="both"/>
        <w:rPr>
          <w:rFonts w:ascii="Maiandra GD" w:eastAsia="Times New Roman" w:hAnsi="Maiandra GD" w:cs="Courier New"/>
          <w:color w:val="202124"/>
          <w:sz w:val="20"/>
          <w:szCs w:val="20"/>
          <w:lang w:eastAsia="en-IN"/>
        </w:rPr>
      </w:pPr>
      <w:r>
        <w:rPr>
          <w:rFonts w:ascii="Maiandra GD" w:eastAsia="Times New Roman" w:hAnsi="Maiandra GD" w:cs="Courier New"/>
          <w:color w:val="202124"/>
          <w:sz w:val="20"/>
          <w:szCs w:val="20"/>
          <w:lang w:eastAsia="en-IN"/>
        </w:rPr>
        <w:t>Anschliessend Weiterfahrt zum Hotel und checken Sie ein.</w:t>
      </w:r>
    </w:p>
    <w:p w:rsidR="00F5620D" w:rsidRDefault="00F5620D" w:rsidP="00F5620D">
      <w:pPr>
        <w:spacing w:after="0" w:line="240" w:lineRule="auto"/>
        <w:ind w:left="170" w:right="170"/>
        <w:jc w:val="both"/>
        <w:rPr>
          <w:rFonts w:ascii="Maiandra GD" w:hAnsi="Maiandra GD"/>
          <w:sz w:val="20"/>
          <w:szCs w:val="20"/>
        </w:rPr>
      </w:pPr>
    </w:p>
    <w:p w:rsidR="00C25F96" w:rsidRPr="00BA023C" w:rsidRDefault="00C25F96" w:rsidP="00C25F96">
      <w:pPr>
        <w:pStyle w:val="ListParagraph"/>
        <w:numPr>
          <w:ilvl w:val="0"/>
          <w:numId w:val="22"/>
        </w:numPr>
        <w:tabs>
          <w:tab w:val="left" w:pos="5954"/>
          <w:tab w:val="left" w:pos="8820"/>
        </w:tabs>
        <w:spacing w:after="0" w:line="240" w:lineRule="auto"/>
        <w:ind w:right="198" w:hanging="357"/>
        <w:rPr>
          <w:rFonts w:eastAsia="Batang"/>
          <w:b/>
          <w:sz w:val="20"/>
          <w:szCs w:val="20"/>
        </w:rPr>
      </w:pPr>
      <w:r w:rsidRPr="00C258BF">
        <w:rPr>
          <w:rFonts w:ascii="Maiandra GD" w:eastAsia="Batang" w:hAnsi="Maiandra GD"/>
          <w:b/>
          <w:sz w:val="20"/>
          <w:szCs w:val="20"/>
        </w:rPr>
        <w:t>Abendessen und Übernachtung im Hotel</w:t>
      </w:r>
    </w:p>
    <w:p w:rsidR="00C25F96" w:rsidRPr="00056839" w:rsidRDefault="00C25F96" w:rsidP="00F5620D">
      <w:pPr>
        <w:spacing w:after="0" w:line="240" w:lineRule="auto"/>
        <w:ind w:left="170" w:right="170"/>
        <w:jc w:val="both"/>
        <w:rPr>
          <w:rFonts w:ascii="Maiandra GD" w:hAnsi="Maiandra GD"/>
          <w:sz w:val="20"/>
          <w:szCs w:val="20"/>
        </w:rPr>
      </w:pPr>
    </w:p>
    <w:p w:rsidR="0035580C" w:rsidRDefault="0035580C" w:rsidP="00F5620D">
      <w:pPr>
        <w:spacing w:after="0" w:line="240" w:lineRule="auto"/>
        <w:ind w:right="198"/>
        <w:jc w:val="both"/>
        <w:rPr>
          <w:rFonts w:ascii="Maiandra GD" w:hAnsi="Maiandra GD" w:cs="Arial"/>
          <w:color w:val="212121"/>
          <w:sz w:val="20"/>
          <w:szCs w:val="20"/>
        </w:rPr>
      </w:pPr>
    </w:p>
    <w:p w:rsidR="006F6439" w:rsidRPr="004D7E81" w:rsidRDefault="006F6439" w:rsidP="006F6439">
      <w:pPr>
        <w:pStyle w:val="HTMLPreformatted"/>
        <w:jc w:val="both"/>
        <w:rPr>
          <w:rFonts w:ascii="Maiandra GD" w:hAnsi="Maiandra GD"/>
          <w:b/>
          <w:i/>
          <w:color w:val="FF0000"/>
          <w:lang w:val="de-DE"/>
        </w:rPr>
      </w:pPr>
      <w:r w:rsidRPr="00DA1C15">
        <w:rPr>
          <w:rStyle w:val="y2iqfc"/>
          <w:rFonts w:ascii="Maiandra GD" w:hAnsi="Maiandra GD"/>
          <w:b/>
          <w:i/>
          <w:color w:val="FF0000"/>
          <w:lang w:val="de-DE"/>
        </w:rPr>
        <w:t>Die oben genannten Flugdaten sind vom heutigen Datum, der Flugplan kann jederzeit geändert werden</w:t>
      </w:r>
      <w:r>
        <w:rPr>
          <w:rStyle w:val="y2iqfc"/>
          <w:rFonts w:ascii="Maiandra GD" w:hAnsi="Maiandra GD"/>
          <w:b/>
          <w:i/>
          <w:color w:val="FF0000"/>
          <w:lang w:val="de-DE"/>
        </w:rPr>
        <w:t>.</w:t>
      </w:r>
    </w:p>
    <w:p w:rsidR="0035580C" w:rsidRPr="00A6161E" w:rsidRDefault="00B323BF" w:rsidP="0035580C">
      <w:pPr>
        <w:pStyle w:val="Heading5"/>
        <w:pBdr>
          <w:top w:val="single" w:sz="24" w:space="0" w:color="auto"/>
          <w:bottom w:val="single" w:sz="8" w:space="1" w:color="auto"/>
        </w:pBdr>
        <w:shd w:val="clear" w:color="auto" w:fill="365F91" w:themeFill="accent1" w:themeFillShade="BF"/>
        <w:spacing w:after="40"/>
        <w:ind w:left="142" w:right="197"/>
        <w:jc w:val="both"/>
        <w:rPr>
          <w:rFonts w:ascii="Maiandra GD" w:hAnsi="Maiandra GD"/>
          <w:b/>
          <w:color w:val="FFFFFF" w:themeColor="background1"/>
          <w:sz w:val="20"/>
          <w:szCs w:val="20"/>
        </w:rPr>
      </w:pPr>
      <w:r>
        <w:rPr>
          <w:noProof/>
          <w:lang w:val="en-IN" w:eastAsia="en-IN"/>
        </w:rPr>
        <w:drawing>
          <wp:anchor distT="0" distB="0" distL="114300" distR="114300" simplePos="0" relativeHeight="251776512" behindDoc="1" locked="0" layoutInCell="1" allowOverlap="1">
            <wp:simplePos x="0" y="0"/>
            <wp:positionH relativeFrom="column">
              <wp:posOffset>3713094</wp:posOffset>
            </wp:positionH>
            <wp:positionV relativeFrom="paragraph">
              <wp:posOffset>235226</wp:posOffset>
            </wp:positionV>
            <wp:extent cx="2496185" cy="1629410"/>
            <wp:effectExtent l="0" t="0" r="0" b="8890"/>
            <wp:wrapTight wrapText="bothSides">
              <wp:wrapPolygon edited="0">
                <wp:start x="659" y="0"/>
                <wp:lineTo x="0" y="505"/>
                <wp:lineTo x="0" y="20708"/>
                <wp:lineTo x="330" y="21465"/>
                <wp:lineTo x="659" y="21465"/>
                <wp:lineTo x="20770" y="21465"/>
                <wp:lineTo x="21100" y="21465"/>
                <wp:lineTo x="21430" y="20708"/>
                <wp:lineTo x="21430" y="505"/>
                <wp:lineTo x="20770" y="0"/>
                <wp:lineTo x="659" y="0"/>
              </wp:wrapPolygon>
            </wp:wrapTight>
            <wp:docPr id="19" name="Picture 10" descr="Mysuru Palace - Brindavan Gardens | Karnataka 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ysuru Palace - Brindavan Gardens | Karnataka Touris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6185" cy="16294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5580C">
        <w:rPr>
          <w:rFonts w:ascii="Maiandra GD" w:hAnsi="Maiandra GD"/>
          <w:b/>
          <w:color w:val="FFFFFF" w:themeColor="background1"/>
          <w:sz w:val="20"/>
          <w:szCs w:val="20"/>
        </w:rPr>
        <w:t>6</w:t>
      </w:r>
      <w:r w:rsidR="0035580C" w:rsidRPr="00A6161E">
        <w:rPr>
          <w:rFonts w:ascii="Maiandra GD" w:hAnsi="Maiandra GD"/>
          <w:b/>
          <w:color w:val="FFFFFF" w:themeColor="background1"/>
          <w:sz w:val="20"/>
          <w:szCs w:val="20"/>
        </w:rPr>
        <w:t>. Tag</w:t>
      </w:r>
      <w:r w:rsidR="0035580C" w:rsidRPr="00A6161E">
        <w:rPr>
          <w:rFonts w:ascii="Maiandra GD" w:hAnsi="Maiandra GD"/>
          <w:b/>
          <w:color w:val="FFFFFF" w:themeColor="background1"/>
          <w:sz w:val="20"/>
          <w:szCs w:val="20"/>
        </w:rPr>
        <w:tab/>
      </w:r>
      <w:r w:rsidR="000E713A">
        <w:rPr>
          <w:rFonts w:ascii="Maiandra GD" w:hAnsi="Maiandra GD"/>
          <w:b/>
          <w:color w:val="FFFFFF" w:themeColor="background1"/>
          <w:sz w:val="20"/>
          <w:szCs w:val="20"/>
        </w:rPr>
        <w:t xml:space="preserve"> 12</w:t>
      </w:r>
      <w:r w:rsidR="0035580C">
        <w:rPr>
          <w:rFonts w:ascii="Maiandra GD" w:hAnsi="Maiandra GD"/>
          <w:b/>
          <w:color w:val="FFFFFF" w:themeColor="background1"/>
          <w:sz w:val="20"/>
          <w:szCs w:val="20"/>
        </w:rPr>
        <w:t xml:space="preserve">. Jan. 2024 </w:t>
      </w:r>
      <w:r w:rsidR="000E713A">
        <w:rPr>
          <w:rFonts w:ascii="Maiandra GD" w:hAnsi="Maiandra GD"/>
          <w:b/>
          <w:color w:val="FFFFFF" w:themeColor="background1"/>
          <w:sz w:val="20"/>
          <w:szCs w:val="20"/>
        </w:rPr>
        <w:t>Freitag</w:t>
      </w:r>
      <w:r w:rsidR="0035580C" w:rsidRPr="00A6161E">
        <w:rPr>
          <w:rFonts w:ascii="Maiandra GD" w:hAnsi="Maiandra GD"/>
          <w:b/>
          <w:color w:val="FFFFFF" w:themeColor="background1"/>
          <w:sz w:val="20"/>
          <w:szCs w:val="20"/>
        </w:rPr>
        <w:tab/>
      </w:r>
      <w:r w:rsidR="0035580C" w:rsidRPr="00A6161E">
        <w:rPr>
          <w:rFonts w:ascii="Maiandra GD" w:hAnsi="Maiandra GD"/>
          <w:b/>
          <w:color w:val="FFFFFF" w:themeColor="background1"/>
          <w:sz w:val="20"/>
          <w:szCs w:val="20"/>
        </w:rPr>
        <w:tab/>
      </w:r>
      <w:r w:rsidR="0035580C" w:rsidRPr="00A6161E">
        <w:rPr>
          <w:rFonts w:ascii="Maiandra GD" w:hAnsi="Maiandra GD"/>
          <w:b/>
          <w:color w:val="FFFFFF" w:themeColor="background1"/>
          <w:sz w:val="20"/>
          <w:szCs w:val="20"/>
        </w:rPr>
        <w:tab/>
      </w:r>
      <w:r w:rsidR="00C25F96">
        <w:rPr>
          <w:rFonts w:ascii="Maiandra GD" w:hAnsi="Maiandra GD"/>
          <w:b/>
          <w:color w:val="FFFFFF" w:themeColor="background1"/>
          <w:sz w:val="20"/>
          <w:szCs w:val="20"/>
        </w:rPr>
        <w:t>Mysore</w:t>
      </w:r>
    </w:p>
    <w:p w:rsidR="00C25F96" w:rsidRDefault="00C25F96" w:rsidP="00C25F96">
      <w:pPr>
        <w:spacing w:after="0" w:line="240" w:lineRule="auto"/>
        <w:ind w:left="142" w:right="197"/>
        <w:jc w:val="both"/>
        <w:rPr>
          <w:rFonts w:ascii="Maiandra GD" w:hAnsi="Maiandra GD"/>
          <w:sz w:val="20"/>
          <w:szCs w:val="20"/>
        </w:rPr>
      </w:pPr>
      <w:r w:rsidRPr="00C25F96">
        <w:rPr>
          <w:rFonts w:ascii="Maiandra GD" w:hAnsi="Maiandra GD"/>
          <w:sz w:val="20"/>
          <w:szCs w:val="20"/>
        </w:rPr>
        <w:t xml:space="preserve">Nach dem Frühstück im Hotel verbringen Sie den ganzen Tag in Mysore, der Stadt der Düfte (Sandelholz, Weihrauch, Jasmin) und der Seide. Mysore liegt in 770 m Höhe inmitten eines dank gemäßigt-tropischen Klimas und fruchtbaren Bodens intensiv landwirtschaftlichen genutzten Gebietes. Eine Stadt, die nichts von ihrem Jahrhundertealten Charme eingebüßt hat: eine etwas abgelegene Stadt von stiller Schönheit und mit angenehmem Klima. Inmitten breiter Alleen und weitläufigen Parks stehen die Prunkbauten, in denen Behörden und Institutionen untergebracht sind. </w:t>
      </w:r>
    </w:p>
    <w:p w:rsidR="00C25F96" w:rsidRDefault="00C25F96" w:rsidP="00C25F96">
      <w:pPr>
        <w:spacing w:after="0" w:line="240" w:lineRule="auto"/>
        <w:ind w:left="142" w:right="197"/>
        <w:jc w:val="both"/>
        <w:rPr>
          <w:rFonts w:ascii="Maiandra GD" w:hAnsi="Maiandra GD"/>
          <w:sz w:val="20"/>
          <w:szCs w:val="20"/>
        </w:rPr>
      </w:pPr>
      <w:r w:rsidRPr="00C25F96">
        <w:rPr>
          <w:rFonts w:ascii="Maiandra GD" w:hAnsi="Maiandra GD"/>
          <w:sz w:val="20"/>
          <w:szCs w:val="20"/>
        </w:rPr>
        <w:t xml:space="preserve">Auf Ihrem heutigen Programm stehen: </w:t>
      </w:r>
    </w:p>
    <w:p w:rsidR="00C25F96" w:rsidRDefault="00C25F96" w:rsidP="00C25F96">
      <w:pPr>
        <w:spacing w:after="0" w:line="240" w:lineRule="auto"/>
        <w:ind w:left="142" w:right="197"/>
        <w:jc w:val="both"/>
        <w:rPr>
          <w:rFonts w:ascii="Maiandra GD" w:hAnsi="Maiandra GD"/>
          <w:sz w:val="20"/>
          <w:szCs w:val="20"/>
        </w:rPr>
      </w:pPr>
      <w:r w:rsidRPr="00C25F96">
        <w:rPr>
          <w:rFonts w:ascii="Maiandra GD" w:hAnsi="Maiandra GD"/>
          <w:b/>
          <w:sz w:val="20"/>
          <w:szCs w:val="20"/>
        </w:rPr>
        <w:t>Maharaja Palast von Mysore</w:t>
      </w:r>
      <w:r w:rsidRPr="00C25F96">
        <w:rPr>
          <w:rFonts w:ascii="Maiandra GD" w:hAnsi="Maiandra GD"/>
          <w:sz w:val="20"/>
          <w:szCs w:val="20"/>
        </w:rPr>
        <w:t xml:space="preserve"> - der märchenhaft schöne Palast wurde 1912 im indo-sarazenischen Stil errichtet, der repräsentative Teil des Prunkbaus ist zur Besichtigung freigegeben und einfach atemberaubend schön (jedoch gilt leider strenges Fotografierverbot). Die Fürstenfamilie der Wodeyars bewohnt immer noch einen Teil des weitläufigen Palastes. Der prächtige Bau zeugt davon, dass die Maharajas von Mysore zu Indiens mächtigsten Fürsten zählten, in dem noch heute Prunk und Pracht früherer Zeiten weiterleben. Bewundern Sie die angehäufte Pracht: farbige Glasfenster und -kuppeln, kunstvoll gearbeitete Säulen und mit Gold und Spiegeln ornamentierte Wände, mit Einlegearbeiten überzogene, schwere Edelholztüren, Kristalllüster und Kitsch der Jahrhundertwende. Die zum achteckigen Kalyana Mandapa (königlicher Hochzeitssaal) führenden Wände werden von einem kunstvollen Fries aus Ölgemälden bedeckt, die das gewaltige Mysore Dussehra-Fest im Jahr 1930 zeigen. </w:t>
      </w:r>
    </w:p>
    <w:p w:rsidR="00E96D1A" w:rsidRDefault="00E96D1A" w:rsidP="00A34A2F">
      <w:pPr>
        <w:spacing w:after="0" w:line="240" w:lineRule="auto"/>
        <w:ind w:left="142" w:right="197"/>
        <w:jc w:val="both"/>
        <w:rPr>
          <w:rFonts w:ascii="Maiandra GD" w:hAnsi="Maiandra GD"/>
          <w:sz w:val="20"/>
          <w:szCs w:val="20"/>
        </w:rPr>
      </w:pPr>
      <w:r>
        <w:rPr>
          <w:noProof/>
          <w:lang w:val="en-IN" w:eastAsia="en-IN"/>
        </w:rPr>
        <w:drawing>
          <wp:anchor distT="0" distB="0" distL="114300" distR="114300" simplePos="0" relativeHeight="251777536" behindDoc="1" locked="0" layoutInCell="1" allowOverlap="1">
            <wp:simplePos x="0" y="0"/>
            <wp:positionH relativeFrom="column">
              <wp:posOffset>102455</wp:posOffset>
            </wp:positionH>
            <wp:positionV relativeFrom="paragraph">
              <wp:posOffset>55190</wp:posOffset>
            </wp:positionV>
            <wp:extent cx="2400935" cy="1485265"/>
            <wp:effectExtent l="0" t="0" r="0" b="635"/>
            <wp:wrapTight wrapText="bothSides">
              <wp:wrapPolygon edited="0">
                <wp:start x="686" y="0"/>
                <wp:lineTo x="0" y="554"/>
                <wp:lineTo x="0" y="21055"/>
                <wp:lineTo x="686" y="21332"/>
                <wp:lineTo x="20737" y="21332"/>
                <wp:lineTo x="21423" y="21055"/>
                <wp:lineTo x="21423" y="554"/>
                <wp:lineTo x="20737" y="0"/>
                <wp:lineTo x="686" y="0"/>
              </wp:wrapPolygon>
            </wp:wrapTight>
            <wp:docPr id="22" name="Picture 11" descr="Chamundeshwari Temple Mysuru Tickets, timings, offers Apr 2023 | Explore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mundeshwari Temple Mysuru Tickets, timings, offers Apr 2023 | ExploreBe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935" cy="14852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25F96" w:rsidRPr="00C25F96">
        <w:rPr>
          <w:rFonts w:ascii="Maiandra GD" w:hAnsi="Maiandra GD"/>
          <w:b/>
          <w:sz w:val="20"/>
          <w:szCs w:val="20"/>
        </w:rPr>
        <w:t>Der Chamundeswari-Tempel</w:t>
      </w:r>
      <w:r w:rsidR="00C25F96" w:rsidRPr="00C25F96">
        <w:rPr>
          <w:rFonts w:ascii="Maiandra GD" w:hAnsi="Maiandra GD"/>
          <w:sz w:val="20"/>
          <w:szCs w:val="20"/>
        </w:rPr>
        <w:t xml:space="preserve"> auf dem Chamundi Hill ist einer der bekanntesten Tempel in Mysore. Der Tempel ist der Göttin Chamundeshwari (Chamundi) gewidmet, der Gottheit der königlichen Familie von Mysore. Dieser befindet sich etwa 1.000 Schritte vom Fuß des Hügels entfernt. Die Göttin sitzt auf einem Löwen und tötet den Dämon mit ihrem "Trishul". Mit seiner beeindruckenden Architektur, seiner großen historischen Bedeutung und der Ruhe der Natur in den Chamundi-Hügeln zieht er nicht nur Gläubige, sondern auch Touristen von überall her an, die seine unerschütterliche Pracht bewundern wollen. Der im dravidischen Baustil errichtete Tempel hat eine viereckige Struktur, einen beeindruckenden siebenstöckigen Turm, der als "gopuram" oder "gopura" bezeichnet wird, und einen ebenso imposanten Eingang, der als "dwara" bekannt ist. Diese beiden können sogar aus einer Entfernung von vielen Kilometern gesehen werden. Seine silbernen Tore geben noch immer einen Einblick in die königliche Vergangenheit. Außerdem besteht der Tempel aus dem Sanctum Sanctorum, der Navaranga-Halle, dem Antharala Mantapa und dem Prakara. An der Spitze des Sanctum Sanctorum befindet sich ein kleiner Turm, der Vimana genannt wird. Ursprünglich ein kleiner Tempel, erhielt er seine heutige Form durch die Erweiterungen, die die Maharadschas von Mysore vornahmen. Es heißt auch, dass hier früher Tieropfer dargebracht wurden, die im 18. Jh. eingestellt wurden. </w:t>
      </w:r>
    </w:p>
    <w:p w:rsidR="00C25F96" w:rsidRDefault="00E96D1A" w:rsidP="00C25F96">
      <w:pPr>
        <w:spacing w:after="0" w:line="240" w:lineRule="auto"/>
        <w:ind w:left="142" w:right="197"/>
        <w:jc w:val="both"/>
        <w:rPr>
          <w:rFonts w:ascii="Maiandra GD" w:hAnsi="Maiandra GD"/>
          <w:sz w:val="20"/>
          <w:szCs w:val="20"/>
        </w:rPr>
      </w:pPr>
      <w:r>
        <w:rPr>
          <w:noProof/>
          <w:lang w:val="en-IN" w:eastAsia="en-IN"/>
        </w:rPr>
        <w:drawing>
          <wp:anchor distT="0" distB="0" distL="114300" distR="114300" simplePos="0" relativeHeight="251778560" behindDoc="1" locked="0" layoutInCell="1" allowOverlap="1">
            <wp:simplePos x="0" y="0"/>
            <wp:positionH relativeFrom="column">
              <wp:posOffset>3935399</wp:posOffset>
            </wp:positionH>
            <wp:positionV relativeFrom="paragraph">
              <wp:posOffset>426527</wp:posOffset>
            </wp:positionV>
            <wp:extent cx="2292350" cy="1464945"/>
            <wp:effectExtent l="0" t="0" r="0" b="1905"/>
            <wp:wrapTight wrapText="bothSides">
              <wp:wrapPolygon edited="0">
                <wp:start x="718" y="0"/>
                <wp:lineTo x="0" y="562"/>
                <wp:lineTo x="0" y="21066"/>
                <wp:lineTo x="718" y="21347"/>
                <wp:lineTo x="20643" y="21347"/>
                <wp:lineTo x="21361" y="21066"/>
                <wp:lineTo x="21361" y="562"/>
                <wp:lineTo x="20643" y="0"/>
                <wp:lineTo x="718" y="0"/>
              </wp:wrapPolygon>
            </wp:wrapTight>
            <wp:docPr id="23" name="Picture 12" descr="File:Nandi Temple (252276307).jpe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Nandi Temple (252276307).jpeg - Wikimedia Comm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2350" cy="1464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25F96" w:rsidRPr="00C25F96">
        <w:rPr>
          <w:rFonts w:ascii="Maiandra GD" w:hAnsi="Maiandra GD"/>
          <w:b/>
          <w:sz w:val="20"/>
          <w:szCs w:val="20"/>
        </w:rPr>
        <w:t>Nandi-Statue –</w:t>
      </w:r>
      <w:r w:rsidR="00C25F96" w:rsidRPr="00C25F96">
        <w:rPr>
          <w:rFonts w:ascii="Maiandra GD" w:hAnsi="Maiandra GD"/>
          <w:sz w:val="20"/>
          <w:szCs w:val="20"/>
        </w:rPr>
        <w:t xml:space="preserve"> diese riesige Statue des Nandi (Stier) liegt ebenfalls auf dem Gipfel des Chamundi-Hügels uns ist mit einem Alter von mehr als 350 Jahren eines der ältesten Symbole in Mysore. Nach der Hindu-Mythologie gilt Nandi als das Reittier von Lord Shiva, dem Herrn der Zerstörung. Vor jedem Shiva-Tempel, auf dem Schrein zugewandten Hof, ist das Bild eines Nandi zu sehen. Mit einer Höhe von etwa 5 m und einer Länge von 7 m ist dieser Nandi der drittgrößte in Indien. Ursprünglich war dies ein kolossaler Felsbrocken, das Abbild des Nandi wurde an Ort und Stelle aus </w:t>
      </w:r>
      <w:r w:rsidR="00C25F96" w:rsidRPr="00C25F96">
        <w:rPr>
          <w:rFonts w:ascii="Maiandra GD" w:hAnsi="Maiandra GD"/>
          <w:sz w:val="20"/>
          <w:szCs w:val="20"/>
        </w:rPr>
        <w:lastRenderedPageBreak/>
        <w:t xml:space="preserve">einem Felsblock erschaffen. Der Nandi ist in sitzender Position dargestellt, wobei sein linkes Vorderbein in einer Haltung gefaltet ist, in der er sich gerade erhebt. Die Proportionen der Statue sind großartig, aber auch die feineren Details sind hervorragend ausgeführt. Man kann viele Sequenzen von Glocken und Girlanden sehen, die geschickt über den Nandi herausgearbeitet wurden. Der Gesichtsausdruck des Nandi mit den gespitzten Ohren ist nicht zu übersehen – die Statue steht auf einer etwa 1 m hohen Plattform. Vom Hügel selbst haben Sie einen herrlichen Panoramablick auf die Stadt. </w:t>
      </w:r>
    </w:p>
    <w:p w:rsidR="00C25F96" w:rsidRDefault="00B323BF" w:rsidP="00C25F96">
      <w:pPr>
        <w:spacing w:after="0" w:line="240" w:lineRule="auto"/>
        <w:ind w:left="142" w:right="197"/>
        <w:jc w:val="both"/>
      </w:pPr>
      <w:r w:rsidRPr="00C25F96">
        <w:rPr>
          <w:rFonts w:ascii="Maiandra GD" w:hAnsi="Maiandra GD"/>
          <w:noProof/>
          <w:sz w:val="20"/>
          <w:szCs w:val="20"/>
          <w:lang w:val="en-IN" w:eastAsia="en-IN"/>
        </w:rPr>
        <w:drawing>
          <wp:anchor distT="0" distB="0" distL="114300" distR="114300" simplePos="0" relativeHeight="251774464" behindDoc="1" locked="0" layoutInCell="1" allowOverlap="1" wp14:anchorId="64B0B759" wp14:editId="6A76AFE4">
            <wp:simplePos x="0" y="0"/>
            <wp:positionH relativeFrom="margin">
              <wp:posOffset>3942964</wp:posOffset>
            </wp:positionH>
            <wp:positionV relativeFrom="paragraph">
              <wp:posOffset>1659476</wp:posOffset>
            </wp:positionV>
            <wp:extent cx="2181225" cy="1391285"/>
            <wp:effectExtent l="0" t="0" r="9525" b="0"/>
            <wp:wrapTight wrapText="bothSides">
              <wp:wrapPolygon edited="0">
                <wp:start x="755" y="0"/>
                <wp:lineTo x="0" y="592"/>
                <wp:lineTo x="0" y="20999"/>
                <wp:lineTo x="755" y="21294"/>
                <wp:lineTo x="20751" y="21294"/>
                <wp:lineTo x="21506" y="20999"/>
                <wp:lineTo x="21506" y="592"/>
                <wp:lineTo x="20751" y="0"/>
                <wp:lineTo x="755" y="0"/>
              </wp:wrapPolygon>
            </wp:wrapTight>
            <wp:docPr id="17" name="Picture 13" descr="Devaraja Market, Mysore: a potpourri of color, customs and culture –  Rashmi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varaja Market, Mysore: a potpourri of color, customs and culture –  Rashmino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13912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779584" behindDoc="1" locked="0" layoutInCell="1" allowOverlap="1">
            <wp:simplePos x="0" y="0"/>
            <wp:positionH relativeFrom="page">
              <wp:posOffset>706258</wp:posOffset>
            </wp:positionH>
            <wp:positionV relativeFrom="paragraph">
              <wp:posOffset>12700</wp:posOffset>
            </wp:positionV>
            <wp:extent cx="2106295" cy="1414780"/>
            <wp:effectExtent l="0" t="0" r="8255" b="0"/>
            <wp:wrapTight wrapText="bothSides">
              <wp:wrapPolygon edited="0">
                <wp:start x="781" y="0"/>
                <wp:lineTo x="0" y="582"/>
                <wp:lineTo x="0" y="20941"/>
                <wp:lineTo x="781" y="21232"/>
                <wp:lineTo x="20708" y="21232"/>
                <wp:lineTo x="21489" y="20941"/>
                <wp:lineTo x="21489" y="582"/>
                <wp:lineTo x="20708" y="0"/>
                <wp:lineTo x="781" y="0"/>
              </wp:wrapPolygon>
            </wp:wrapTight>
            <wp:docPr id="24" name="Picture 14" descr="Travel Articles | Travel Blogs | Travel News &amp; Information | Travel Guide |  India.comRanganathittu Bird Sanctuary is The Most Fun Place to Visit Near  Mysore | Ind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vel Articles | Travel Blogs | Travel News &amp; Information | Travel Guide |  India.comRanganathittu Bird Sanctuary is The Most Fun Place to Visit Near  Mysore | India.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6295" cy="1414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96D1A" w:rsidRPr="004D7E81">
        <w:rPr>
          <w:rFonts w:ascii="Maiandra GD" w:hAnsi="Maiandra GD"/>
          <w:noProof/>
          <w:sz w:val="20"/>
          <w:szCs w:val="20"/>
          <w:lang w:eastAsia="en-IN"/>
        </w:rPr>
        <w:t xml:space="preserve"> </w:t>
      </w:r>
      <w:r w:rsidR="00C25F96" w:rsidRPr="00C25F96">
        <w:rPr>
          <w:rFonts w:ascii="Maiandra GD" w:hAnsi="Maiandra GD"/>
          <w:sz w:val="20"/>
          <w:szCs w:val="20"/>
        </w:rPr>
        <w:t xml:space="preserve">Anschließend fahren Sie zum </w:t>
      </w:r>
      <w:r w:rsidR="00C25F96" w:rsidRPr="00C25F96">
        <w:rPr>
          <w:rFonts w:ascii="Maiandra GD" w:hAnsi="Maiandra GD"/>
          <w:b/>
          <w:sz w:val="20"/>
          <w:szCs w:val="20"/>
        </w:rPr>
        <w:t>Ranganathittu Bird Sanctuary</w:t>
      </w:r>
      <w:r w:rsidR="00C25F96" w:rsidRPr="00C25F96">
        <w:rPr>
          <w:rFonts w:ascii="Maiandra GD" w:hAnsi="Maiandra GD"/>
          <w:sz w:val="20"/>
          <w:szCs w:val="20"/>
        </w:rPr>
        <w:t xml:space="preserve">, ein Vogelschutzgebiet ca. 16 km nördlich von Mysore im Mandya Distrikt des Bundesstaates Karnataka. Es wurde 1940 auf Betreiben des berühmten Ornithologen Dr. Salim Ali zum Schutzgebiet erklärt und ist ein Paradies für Vogelbeobachter und Naturliebhaber. Das Schutzgebiet erstreckt sich über eine Fläche von 16 ha und liegt an den Ufern des Flusses Cauvery und umfasst 6 kleine Inseln. Dieses Vogelparadies ist der bevorzugte Nistplatz für verschiedene Vogelarten, die hier leben. Rund 170 verschiedene wurden hier gezählt – zu den am häufigsten anzutreffenden Vögeln gehören Schwarzstorch, Eisvogel, Kormoran, Schlangenhalsvogel, Reiher, Flussseeschwalbe, Seidenreiher, Blauracke, Schwarzkopfibis, Löffler, Flussregenpfeifer und Fleckschnabelpelikan. Am Abend besuchen Sie den </w:t>
      </w:r>
      <w:r w:rsidR="00C25F96" w:rsidRPr="00C25F96">
        <w:rPr>
          <w:rFonts w:ascii="Maiandra GD" w:hAnsi="Maiandra GD"/>
          <w:b/>
          <w:sz w:val="20"/>
          <w:szCs w:val="20"/>
        </w:rPr>
        <w:t>Devaraja Markt</w:t>
      </w:r>
      <w:r w:rsidR="00C25F96" w:rsidRPr="00C25F96">
        <w:rPr>
          <w:rFonts w:ascii="Maiandra GD" w:hAnsi="Maiandra GD"/>
          <w:sz w:val="20"/>
          <w:szCs w:val="20"/>
        </w:rPr>
        <w:t xml:space="preserve"> im Zentrum der Stadt, ein Highlight von Mysore, was man unbedingt gesehen haben muss. Er gehört zu den farbenprächtigsten Märkten in Südindien. Die Vielfalt der Verkaufsstände ist beeindruckend und nicht nur exotische Früchte und Gemüse sondern auch Fisch, Fleisch, frische Blumen und besonders die vielen Pyramiden aus bunten Kumkum Farbpulver sind eine Freude für jeden Fotofan und überall duftet es nach Zimt, Nelken, Kardamom und was es so alles gibt. Ein Erlebnis für alle Sinne!</w:t>
      </w:r>
      <w:r w:rsidR="00C25F96">
        <w:t xml:space="preserve"> </w:t>
      </w:r>
    </w:p>
    <w:p w:rsidR="00C25F96" w:rsidRDefault="00C25F96" w:rsidP="00C25F96">
      <w:pPr>
        <w:spacing w:after="0" w:line="240" w:lineRule="auto"/>
        <w:ind w:left="142" w:right="197"/>
        <w:jc w:val="both"/>
      </w:pPr>
    </w:p>
    <w:p w:rsidR="0035580C" w:rsidRPr="008C644D" w:rsidRDefault="0035580C" w:rsidP="00C25F96">
      <w:pPr>
        <w:spacing w:after="0" w:line="240" w:lineRule="auto"/>
        <w:ind w:left="142" w:right="197"/>
        <w:jc w:val="both"/>
        <w:rPr>
          <w:rFonts w:eastAsia="Batang"/>
          <w:b/>
          <w:sz w:val="20"/>
          <w:szCs w:val="20"/>
        </w:rPr>
      </w:pPr>
      <w:r w:rsidRPr="00C258BF">
        <w:rPr>
          <w:rFonts w:ascii="Maiandra GD" w:eastAsia="Batang" w:hAnsi="Maiandra GD"/>
          <w:b/>
          <w:sz w:val="20"/>
          <w:szCs w:val="20"/>
        </w:rPr>
        <w:t>Abendessen und Übernachtung im Hotel</w:t>
      </w:r>
    </w:p>
    <w:p w:rsidR="0035580C" w:rsidRPr="004D7E81" w:rsidRDefault="0035580C" w:rsidP="0035580C">
      <w:pPr>
        <w:pStyle w:val="Heading5"/>
        <w:pBdr>
          <w:top w:val="single" w:sz="24" w:space="0" w:color="auto"/>
          <w:bottom w:val="single" w:sz="8" w:space="1" w:color="auto"/>
        </w:pBdr>
        <w:shd w:val="clear" w:color="auto" w:fill="365F91" w:themeFill="accent1" w:themeFillShade="BF"/>
        <w:spacing w:after="40"/>
        <w:ind w:left="142" w:right="197"/>
        <w:jc w:val="both"/>
        <w:rPr>
          <w:rFonts w:ascii="Maiandra GD" w:hAnsi="Maiandra GD"/>
          <w:b/>
          <w:color w:val="FFFFFF" w:themeColor="background1"/>
          <w:sz w:val="20"/>
          <w:szCs w:val="20"/>
          <w:lang w:val="en-IN"/>
        </w:rPr>
      </w:pPr>
      <w:r w:rsidRPr="00C81BF6">
        <w:rPr>
          <w:rFonts w:ascii="Maiandra GD" w:hAnsi="Maiandra GD"/>
          <w:b/>
          <w:color w:val="FFFFFF" w:themeColor="background1"/>
          <w:sz w:val="20"/>
          <w:szCs w:val="20"/>
          <w:lang w:val="en-IN"/>
        </w:rPr>
        <w:t>7. Tag</w:t>
      </w:r>
      <w:proofErr w:type="gramStart"/>
      <w:r w:rsidRPr="00C81BF6">
        <w:rPr>
          <w:rFonts w:ascii="Maiandra GD" w:hAnsi="Maiandra GD"/>
          <w:b/>
          <w:color w:val="FFFFFF" w:themeColor="background1"/>
          <w:sz w:val="20"/>
          <w:szCs w:val="20"/>
          <w:lang w:val="en-IN"/>
        </w:rPr>
        <w:tab/>
      </w:r>
      <w:r w:rsidR="00A34A2F" w:rsidRPr="00C81BF6">
        <w:rPr>
          <w:rFonts w:ascii="Maiandra GD" w:hAnsi="Maiandra GD"/>
          <w:b/>
          <w:color w:val="FFFFFF" w:themeColor="background1"/>
          <w:sz w:val="20"/>
          <w:szCs w:val="20"/>
          <w:lang w:val="en-IN"/>
        </w:rPr>
        <w:t xml:space="preserve">  13</w:t>
      </w:r>
      <w:proofErr w:type="gramEnd"/>
      <w:r w:rsidRPr="00C81BF6">
        <w:rPr>
          <w:rFonts w:ascii="Maiandra GD" w:hAnsi="Maiandra GD"/>
          <w:b/>
          <w:color w:val="FFFFFF" w:themeColor="background1"/>
          <w:sz w:val="20"/>
          <w:szCs w:val="20"/>
          <w:lang w:val="en-IN"/>
        </w:rPr>
        <w:t xml:space="preserve">. </w:t>
      </w:r>
      <w:r w:rsidRPr="004D7E81">
        <w:rPr>
          <w:rFonts w:ascii="Maiandra GD" w:hAnsi="Maiandra GD"/>
          <w:b/>
          <w:color w:val="FFFFFF" w:themeColor="background1"/>
          <w:sz w:val="20"/>
          <w:szCs w:val="20"/>
          <w:lang w:val="en-IN"/>
        </w:rPr>
        <w:t xml:space="preserve">Jan. 2024 </w:t>
      </w:r>
      <w:proofErr w:type="spellStart"/>
      <w:r w:rsidR="00A34A2F" w:rsidRPr="004D7E81">
        <w:rPr>
          <w:rFonts w:ascii="Maiandra GD" w:hAnsi="Maiandra GD"/>
          <w:b/>
          <w:color w:val="FFFFFF" w:themeColor="background1"/>
          <w:sz w:val="20"/>
          <w:szCs w:val="20"/>
          <w:lang w:val="en-IN"/>
        </w:rPr>
        <w:t>Samstag</w:t>
      </w:r>
      <w:proofErr w:type="spellEnd"/>
      <w:r w:rsidRPr="004D7E81">
        <w:rPr>
          <w:rFonts w:ascii="Maiandra GD" w:hAnsi="Maiandra GD"/>
          <w:b/>
          <w:color w:val="FFFFFF" w:themeColor="background1"/>
          <w:sz w:val="20"/>
          <w:szCs w:val="20"/>
          <w:lang w:val="en-IN"/>
        </w:rPr>
        <w:tab/>
      </w:r>
      <w:r w:rsidRPr="004D7E81">
        <w:rPr>
          <w:rFonts w:ascii="Maiandra GD" w:hAnsi="Maiandra GD"/>
          <w:b/>
          <w:color w:val="FFFFFF" w:themeColor="background1"/>
          <w:sz w:val="20"/>
          <w:szCs w:val="20"/>
          <w:lang w:val="en-IN"/>
        </w:rPr>
        <w:tab/>
      </w:r>
      <w:r w:rsidR="00E96D1A" w:rsidRPr="004D7E81">
        <w:rPr>
          <w:rFonts w:ascii="Maiandra GD" w:hAnsi="Maiandra GD"/>
          <w:b/>
          <w:color w:val="FFFFFF" w:themeColor="background1"/>
          <w:sz w:val="20"/>
          <w:szCs w:val="20"/>
          <w:lang w:val="en-IN"/>
        </w:rPr>
        <w:t xml:space="preserve">Mysore – </w:t>
      </w:r>
      <w:proofErr w:type="spellStart"/>
      <w:r w:rsidR="00E96D1A" w:rsidRPr="004D7E81">
        <w:rPr>
          <w:rFonts w:ascii="Maiandra GD" w:hAnsi="Maiandra GD"/>
          <w:b/>
          <w:color w:val="FFFFFF" w:themeColor="background1"/>
          <w:sz w:val="20"/>
          <w:szCs w:val="20"/>
          <w:lang w:val="en-IN"/>
        </w:rPr>
        <w:t>Kottapuram</w:t>
      </w:r>
      <w:proofErr w:type="spellEnd"/>
      <w:r w:rsidR="00E96D1A" w:rsidRPr="004D7E81">
        <w:rPr>
          <w:rFonts w:ascii="Maiandra GD" w:hAnsi="Maiandra GD"/>
          <w:b/>
          <w:color w:val="FFFFFF" w:themeColor="background1"/>
          <w:sz w:val="20"/>
          <w:szCs w:val="20"/>
          <w:lang w:val="en-IN"/>
        </w:rPr>
        <w:t xml:space="preserve"> </w:t>
      </w:r>
      <w:r w:rsidR="00434406" w:rsidRPr="004D7E81">
        <w:rPr>
          <w:rFonts w:ascii="Maiandra GD" w:hAnsi="Maiandra GD"/>
          <w:b/>
          <w:color w:val="FFFFFF" w:themeColor="background1"/>
          <w:sz w:val="20"/>
          <w:szCs w:val="20"/>
          <w:lang w:val="en-IN"/>
        </w:rPr>
        <w:t>(ca. 90 km)</w:t>
      </w:r>
    </w:p>
    <w:p w:rsidR="00516412" w:rsidRPr="00025CAB" w:rsidRDefault="00B323BF" w:rsidP="00516412">
      <w:pPr>
        <w:spacing w:after="0"/>
        <w:ind w:left="170" w:right="170"/>
        <w:jc w:val="both"/>
      </w:pPr>
      <w:r>
        <w:rPr>
          <w:noProof/>
          <w:lang w:val="en-IN" w:eastAsia="en-IN"/>
        </w:rPr>
        <w:drawing>
          <wp:anchor distT="0" distB="0" distL="114300" distR="114300" simplePos="0" relativeHeight="251786752" behindDoc="1" locked="0" layoutInCell="1" allowOverlap="1">
            <wp:simplePos x="0" y="0"/>
            <wp:positionH relativeFrom="column">
              <wp:posOffset>95250</wp:posOffset>
            </wp:positionH>
            <wp:positionV relativeFrom="paragraph">
              <wp:posOffset>8255</wp:posOffset>
            </wp:positionV>
            <wp:extent cx="2377440" cy="1463040"/>
            <wp:effectExtent l="0" t="0" r="3810" b="3810"/>
            <wp:wrapTight wrapText="bothSides">
              <wp:wrapPolygon edited="0">
                <wp:start x="692" y="0"/>
                <wp:lineTo x="0" y="563"/>
                <wp:lineTo x="0" y="21094"/>
                <wp:lineTo x="692" y="21375"/>
                <wp:lineTo x="20769" y="21375"/>
                <wp:lineTo x="21462" y="21094"/>
                <wp:lineTo x="21462" y="563"/>
                <wp:lineTo x="20769" y="0"/>
                <wp:lineTo x="692" y="0"/>
              </wp:wrapPolygon>
            </wp:wrapTight>
            <wp:docPr id="25" name="Picture 15" descr="Bekalbackwaters in Nileshwar,Kasaragod - Best House Boats On Hire in  Kasaragod - Just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kalbackwaters in Nileshwar,Kasaragod - Best House Boats On Hire in  Kasaragod - Justdi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7440" cy="1463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81BF6">
        <w:rPr>
          <w:rFonts w:ascii="Maiandra GD" w:hAnsi="Maiandra GD" w:cs="Maiandra GD"/>
          <w:color w:val="000000"/>
          <w:sz w:val="20"/>
        </w:rPr>
        <w:t xml:space="preserve"> </w:t>
      </w:r>
      <w:r w:rsidR="0035580C">
        <w:rPr>
          <w:rFonts w:ascii="Maiandra GD" w:hAnsi="Maiandra GD" w:cs="Maiandra GD"/>
          <w:color w:val="000000"/>
          <w:sz w:val="20"/>
        </w:rPr>
        <w:t xml:space="preserve">Nach dem Frühstück </w:t>
      </w:r>
      <w:r w:rsidR="0035580C">
        <w:rPr>
          <w:rFonts w:ascii="Maiandra GD" w:hAnsi="Maiandra GD"/>
          <w:color w:val="000000"/>
          <w:sz w:val="20"/>
          <w:lang w:eastAsia="en-IN"/>
        </w:rPr>
        <w:t xml:space="preserve">Weiterfahrt nach </w:t>
      </w:r>
      <w:r w:rsidR="00516412">
        <w:rPr>
          <w:rFonts w:ascii="Maiandra GD" w:hAnsi="Maiandra GD"/>
          <w:color w:val="000000"/>
          <w:sz w:val="20"/>
          <w:lang w:eastAsia="en-IN"/>
        </w:rPr>
        <w:t xml:space="preserve">Kottapuram. Sie werden heute Hausboot im Backwaters geniessen. </w:t>
      </w:r>
      <w:r w:rsidR="00516412" w:rsidRPr="00BD4D89">
        <w:rPr>
          <w:rFonts w:ascii="Maiandra GD" w:eastAsiaTheme="minorHAnsi" w:hAnsi="Maiandra GD" w:cstheme="minorBidi"/>
          <w:color w:val="000000" w:themeColor="text1"/>
          <w:sz w:val="20"/>
          <w:szCs w:val="20"/>
        </w:rPr>
        <w:t xml:space="preserve">Die </w:t>
      </w:r>
      <w:r w:rsidR="00516412" w:rsidRPr="00BD4D89">
        <w:rPr>
          <w:rFonts w:ascii="Maiandra GD" w:eastAsiaTheme="minorHAnsi" w:hAnsi="Maiandra GD" w:cstheme="minorBidi"/>
          <w:b/>
          <w:color w:val="000000" w:themeColor="text1"/>
          <w:sz w:val="20"/>
          <w:szCs w:val="20"/>
        </w:rPr>
        <w:t>Backwaters</w:t>
      </w:r>
      <w:r w:rsidR="00516412" w:rsidRPr="00BD4D89">
        <w:rPr>
          <w:rFonts w:ascii="Maiandra GD" w:eastAsiaTheme="minorHAnsi" w:hAnsi="Maiandra GD" w:cstheme="minorBidi"/>
          <w:color w:val="000000" w:themeColor="text1"/>
          <w:sz w:val="20"/>
          <w:szCs w:val="20"/>
        </w:rPr>
        <w:t xml:space="preserve"> sind ein verzweigtes Wasserstraßennetz im Hinterland der Malabarküste im südindischen Bundesstaat Kerala. Die Fläche von 1.900 km² wird intensiv landwirtschaftlich genutzt. Kokospalmen, Kautschuk, Reis und Cashewbäume sind die wichtigsten Anbaupflanzen. Daneben sind Fischfang und -zucht von Bedeutung. Schon seit Jahrhunderten dienen die Backwaters als Handels- und Verkehrswege. Die atemberaubende Natur dieser kilometerlangen Wasserstraßen Keralas werden Sie nie mehr vergessen. Nahezu geräuschlos gleitet unser Hausboot sachte durch die mit Wasserhyazinthen bewachsenen Flussarme: Die Ufer sind gesäumt von schlanken Kokospalmen, dazwischen liegen nicht endend wollende Reisfelder, versteckte Lagunen und es gibt hunderte von Vögeln, die in den Mangroven brüten. Das alles belebt die Sinne und lässt unseren Geist ruhig werden und sich erneuern für die Herausforderungen des Lebens. Die Stimmung in der zauberhaften tropischen Lagunenlandschaft Keralas, sowie das bunte Leben der Einheimischen lassen sich am besten bei einem Tag auf einem Hausboot erleben.</w:t>
      </w:r>
    </w:p>
    <w:p w:rsidR="00E96D1A" w:rsidRPr="00566D46" w:rsidRDefault="00516412" w:rsidP="00516412">
      <w:pPr>
        <w:spacing w:after="0" w:line="240" w:lineRule="auto"/>
        <w:ind w:left="170" w:right="198"/>
        <w:jc w:val="both"/>
        <w:rPr>
          <w:rFonts w:ascii="Maiandra GD" w:hAnsi="Maiandra GD"/>
          <w:sz w:val="20"/>
          <w:szCs w:val="20"/>
        </w:rPr>
      </w:pPr>
      <w:r>
        <w:rPr>
          <w:rFonts w:ascii="Maiandra GD" w:hAnsi="Maiandra GD"/>
          <w:sz w:val="20"/>
          <w:szCs w:val="20"/>
        </w:rPr>
        <w:t>Spaeter nach dem Mittagessen verlassen Sie das Hausboot und fahren Sie zum Hotel.</w:t>
      </w:r>
    </w:p>
    <w:p w:rsidR="0035580C" w:rsidRPr="00B244FF" w:rsidRDefault="0035580C" w:rsidP="0035580C">
      <w:pPr>
        <w:tabs>
          <w:tab w:val="left" w:pos="5954"/>
          <w:tab w:val="left" w:pos="8820"/>
        </w:tabs>
        <w:spacing w:after="0" w:line="240" w:lineRule="auto"/>
        <w:ind w:left="502" w:right="197"/>
        <w:rPr>
          <w:rFonts w:eastAsia="Batang"/>
          <w:b/>
          <w:sz w:val="20"/>
          <w:szCs w:val="20"/>
        </w:rPr>
      </w:pPr>
    </w:p>
    <w:p w:rsidR="0035580C" w:rsidRPr="00C258BF" w:rsidRDefault="0035580C" w:rsidP="0035580C">
      <w:pPr>
        <w:pStyle w:val="ListParagraph"/>
        <w:numPr>
          <w:ilvl w:val="0"/>
          <w:numId w:val="22"/>
        </w:numPr>
        <w:tabs>
          <w:tab w:val="left" w:pos="5954"/>
          <w:tab w:val="left" w:pos="8820"/>
        </w:tabs>
        <w:spacing w:after="0" w:line="240" w:lineRule="auto"/>
        <w:ind w:right="197"/>
        <w:rPr>
          <w:rFonts w:eastAsia="Batang"/>
          <w:b/>
          <w:sz w:val="20"/>
          <w:szCs w:val="20"/>
        </w:rPr>
      </w:pPr>
      <w:r w:rsidRPr="00C258BF">
        <w:rPr>
          <w:rFonts w:ascii="Maiandra GD" w:eastAsia="Batang" w:hAnsi="Maiandra GD"/>
          <w:b/>
          <w:sz w:val="20"/>
          <w:szCs w:val="20"/>
        </w:rPr>
        <w:t>Abendessen und Übernachtung im Hotel</w:t>
      </w:r>
    </w:p>
    <w:p w:rsidR="0035580C" w:rsidRPr="00986C8A" w:rsidRDefault="0035580C" w:rsidP="0035580C">
      <w:pPr>
        <w:pStyle w:val="Heading5"/>
        <w:pBdr>
          <w:top w:val="single" w:sz="24" w:space="0" w:color="auto"/>
          <w:bottom w:val="single" w:sz="8" w:space="1" w:color="auto"/>
        </w:pBdr>
        <w:shd w:val="clear" w:color="auto" w:fill="365F91" w:themeFill="accent1" w:themeFillShade="BF"/>
        <w:spacing w:after="40"/>
        <w:ind w:left="142" w:right="197"/>
        <w:rPr>
          <w:rFonts w:ascii="Maiandra GD" w:hAnsi="Maiandra GD"/>
          <w:b/>
          <w:color w:val="FFFFFF" w:themeColor="background1"/>
          <w:sz w:val="20"/>
          <w:szCs w:val="20"/>
        </w:rPr>
      </w:pPr>
      <w:r>
        <w:rPr>
          <w:rFonts w:ascii="Maiandra GD" w:hAnsi="Maiandra GD"/>
          <w:b/>
          <w:color w:val="FFFFFF" w:themeColor="background1"/>
          <w:sz w:val="20"/>
          <w:szCs w:val="20"/>
        </w:rPr>
        <w:lastRenderedPageBreak/>
        <w:t>8</w:t>
      </w:r>
      <w:r w:rsidRPr="00986C8A">
        <w:rPr>
          <w:rFonts w:ascii="Maiandra GD" w:hAnsi="Maiandra GD"/>
          <w:b/>
          <w:color w:val="FFFFFF" w:themeColor="background1"/>
          <w:sz w:val="20"/>
          <w:szCs w:val="20"/>
        </w:rPr>
        <w:t>. Tag</w:t>
      </w:r>
      <w:r w:rsidRPr="00986C8A">
        <w:rPr>
          <w:rFonts w:ascii="Maiandra GD" w:hAnsi="Maiandra GD"/>
          <w:b/>
          <w:color w:val="FFFFFF" w:themeColor="background1"/>
          <w:sz w:val="20"/>
          <w:szCs w:val="20"/>
        </w:rPr>
        <w:tab/>
      </w:r>
      <w:r w:rsidR="00A34A2F">
        <w:rPr>
          <w:rFonts w:ascii="Maiandra GD" w:hAnsi="Maiandra GD"/>
          <w:b/>
          <w:color w:val="FFFFFF" w:themeColor="background1"/>
          <w:sz w:val="20"/>
          <w:szCs w:val="20"/>
        </w:rPr>
        <w:t xml:space="preserve"> 14</w:t>
      </w:r>
      <w:r>
        <w:rPr>
          <w:rFonts w:ascii="Maiandra GD" w:hAnsi="Maiandra GD"/>
          <w:b/>
          <w:color w:val="FFFFFF" w:themeColor="background1"/>
          <w:sz w:val="20"/>
          <w:szCs w:val="20"/>
        </w:rPr>
        <w:t xml:space="preserve">. Jan. 2024 </w:t>
      </w:r>
      <w:r w:rsidR="00A34A2F">
        <w:rPr>
          <w:rFonts w:ascii="Maiandra GD" w:hAnsi="Maiandra GD"/>
          <w:b/>
          <w:color w:val="FFFFFF" w:themeColor="background1"/>
          <w:sz w:val="20"/>
          <w:szCs w:val="20"/>
        </w:rPr>
        <w:t>Sonntag</w:t>
      </w:r>
      <w:r w:rsidRPr="00986C8A">
        <w:rPr>
          <w:rFonts w:ascii="Maiandra GD" w:hAnsi="Maiandra GD"/>
          <w:b/>
          <w:color w:val="FFFFFF" w:themeColor="background1"/>
          <w:sz w:val="20"/>
          <w:szCs w:val="20"/>
        </w:rPr>
        <w:tab/>
        <w:t xml:space="preserve">    </w:t>
      </w:r>
      <w:r>
        <w:rPr>
          <w:rFonts w:ascii="Maiandra GD" w:hAnsi="Maiandra GD"/>
          <w:b/>
          <w:color w:val="FFFFFF" w:themeColor="background1"/>
          <w:sz w:val="20"/>
          <w:szCs w:val="20"/>
        </w:rPr>
        <w:t xml:space="preserve">     </w:t>
      </w:r>
      <w:r w:rsidR="003B4F2C">
        <w:rPr>
          <w:rFonts w:ascii="Maiandra GD" w:hAnsi="Maiandra GD"/>
          <w:b/>
          <w:color w:val="FFFFFF" w:themeColor="background1"/>
          <w:sz w:val="20"/>
          <w:szCs w:val="20"/>
        </w:rPr>
        <w:t xml:space="preserve">Kottapuram – Balal Malom – Bekal </w:t>
      </w:r>
      <w:r w:rsidR="00434406">
        <w:rPr>
          <w:rFonts w:ascii="Maiandra GD" w:hAnsi="Maiandra GD"/>
          <w:b/>
          <w:color w:val="FFFFFF" w:themeColor="background1"/>
          <w:sz w:val="20"/>
          <w:szCs w:val="20"/>
        </w:rPr>
        <w:t>(ca. 75 km)</w:t>
      </w:r>
    </w:p>
    <w:p w:rsidR="003B4F2C" w:rsidRDefault="0035580C" w:rsidP="003B4F2C">
      <w:pPr>
        <w:spacing w:after="0" w:line="240" w:lineRule="auto"/>
        <w:ind w:left="142" w:right="198"/>
        <w:jc w:val="both"/>
        <w:rPr>
          <w:rFonts w:ascii="Maiandra GD" w:hAnsi="Maiandra GD" w:cs="Maiandra GD"/>
          <w:color w:val="000000"/>
          <w:sz w:val="20"/>
        </w:rPr>
      </w:pPr>
      <w:bookmarkStart w:id="1" w:name="_Hlk14688142"/>
      <w:r>
        <w:rPr>
          <w:rFonts w:ascii="Maiandra GD" w:hAnsi="Maiandra GD" w:cs="Maiandra GD"/>
          <w:color w:val="000000"/>
          <w:sz w:val="20"/>
        </w:rPr>
        <w:t>Nach dem</w:t>
      </w:r>
      <w:r w:rsidR="003B4F2C">
        <w:rPr>
          <w:rFonts w:ascii="Maiandra GD" w:hAnsi="Maiandra GD" w:cs="Maiandra GD"/>
          <w:color w:val="000000"/>
          <w:sz w:val="20"/>
        </w:rPr>
        <w:t xml:space="preserve"> frühen</w:t>
      </w:r>
      <w:r>
        <w:rPr>
          <w:rFonts w:ascii="Maiandra GD" w:hAnsi="Maiandra GD" w:cs="Maiandra GD"/>
          <w:color w:val="000000"/>
          <w:sz w:val="20"/>
        </w:rPr>
        <w:t xml:space="preserve"> Frühstück </w:t>
      </w:r>
      <w:bookmarkEnd w:id="1"/>
      <w:r w:rsidR="003B4F2C">
        <w:rPr>
          <w:rFonts w:ascii="Maiandra GD" w:hAnsi="Maiandra GD" w:cs="Maiandra GD"/>
          <w:color w:val="000000"/>
          <w:sz w:val="20"/>
        </w:rPr>
        <w:t xml:space="preserve">fahren Sie heute zum Heimat Gemeinde Vom P. Biju. Sie werden heute auch eine heilige Messen feiern, in Heimat Kirche  von Ihrem Gruppenleiter. Sie geniessen heute Mittagessen mit seiner Familie. </w:t>
      </w:r>
    </w:p>
    <w:p w:rsidR="003B4F2C" w:rsidRDefault="003B4F2C" w:rsidP="003B4F2C">
      <w:pPr>
        <w:spacing w:after="0" w:line="240" w:lineRule="auto"/>
        <w:ind w:left="142" w:right="198"/>
        <w:jc w:val="both"/>
        <w:rPr>
          <w:rFonts w:ascii="Maiandra GD" w:hAnsi="Maiandra GD" w:cs="Maiandra GD"/>
          <w:color w:val="000000"/>
          <w:sz w:val="20"/>
        </w:rPr>
      </w:pPr>
      <w:r>
        <w:rPr>
          <w:rFonts w:ascii="Maiandra GD" w:hAnsi="Maiandra GD" w:cs="Maiandra GD"/>
          <w:color w:val="000000"/>
          <w:sz w:val="20"/>
        </w:rPr>
        <w:t xml:space="preserve">Anschliessend fahren Sie weiter </w:t>
      </w:r>
      <w:r w:rsidR="000E713A">
        <w:rPr>
          <w:rFonts w:ascii="Maiandra GD" w:hAnsi="Maiandra GD" w:cs="Maiandra GD"/>
          <w:color w:val="000000"/>
          <w:sz w:val="20"/>
        </w:rPr>
        <w:t>zum Hotel in Bekal.</w:t>
      </w:r>
    </w:p>
    <w:p w:rsidR="003B4F2C" w:rsidRDefault="003B4F2C" w:rsidP="003B4F2C">
      <w:pPr>
        <w:spacing w:after="0" w:line="240" w:lineRule="auto"/>
        <w:ind w:left="142" w:right="198"/>
        <w:jc w:val="both"/>
        <w:rPr>
          <w:rFonts w:ascii="Maiandra GD" w:hAnsi="Maiandra GD" w:cs="Maiandra GD"/>
          <w:color w:val="000000"/>
          <w:sz w:val="20"/>
        </w:rPr>
      </w:pPr>
    </w:p>
    <w:p w:rsidR="0035580C" w:rsidRPr="00C258BF" w:rsidRDefault="0035580C" w:rsidP="003B4F2C">
      <w:pPr>
        <w:spacing w:after="0" w:line="240" w:lineRule="auto"/>
        <w:ind w:left="142" w:right="198"/>
        <w:jc w:val="both"/>
        <w:rPr>
          <w:rFonts w:eastAsia="Batang"/>
          <w:b/>
          <w:sz w:val="20"/>
          <w:szCs w:val="20"/>
        </w:rPr>
      </w:pPr>
      <w:r w:rsidRPr="00C258BF">
        <w:rPr>
          <w:rFonts w:ascii="Maiandra GD" w:eastAsia="Batang" w:hAnsi="Maiandra GD"/>
          <w:b/>
          <w:sz w:val="20"/>
          <w:szCs w:val="20"/>
        </w:rPr>
        <w:t>Abendessen und Übernachtung im Hotel</w:t>
      </w:r>
    </w:p>
    <w:p w:rsidR="0035580C" w:rsidRPr="00986C8A" w:rsidRDefault="0035580C" w:rsidP="0035580C">
      <w:pPr>
        <w:pStyle w:val="Heading5"/>
        <w:pBdr>
          <w:top w:val="single" w:sz="24" w:space="0" w:color="auto"/>
          <w:bottom w:val="single" w:sz="8" w:space="1" w:color="auto"/>
        </w:pBdr>
        <w:shd w:val="clear" w:color="auto" w:fill="365F91" w:themeFill="accent1" w:themeFillShade="BF"/>
        <w:spacing w:after="40"/>
        <w:ind w:left="142" w:right="197"/>
        <w:jc w:val="both"/>
        <w:rPr>
          <w:rFonts w:ascii="Maiandra GD" w:hAnsi="Maiandra GD"/>
          <w:b/>
          <w:color w:val="FFFFFF" w:themeColor="background1"/>
          <w:sz w:val="20"/>
          <w:szCs w:val="20"/>
        </w:rPr>
      </w:pPr>
      <w:bookmarkStart w:id="2" w:name="_Hlk1470531"/>
      <w:r>
        <w:rPr>
          <w:rFonts w:ascii="Maiandra GD" w:hAnsi="Maiandra GD"/>
          <w:b/>
          <w:color w:val="FFFFFF" w:themeColor="background1"/>
          <w:sz w:val="20"/>
          <w:szCs w:val="20"/>
        </w:rPr>
        <w:t>9</w:t>
      </w:r>
      <w:r w:rsidR="00A34A2F">
        <w:rPr>
          <w:rFonts w:ascii="Maiandra GD" w:hAnsi="Maiandra GD"/>
          <w:b/>
          <w:color w:val="FFFFFF" w:themeColor="background1"/>
          <w:sz w:val="20"/>
          <w:szCs w:val="20"/>
        </w:rPr>
        <w:t>. Tag /10. Tag 15</w:t>
      </w:r>
      <w:r>
        <w:rPr>
          <w:rFonts w:ascii="Maiandra GD" w:hAnsi="Maiandra GD"/>
          <w:b/>
          <w:color w:val="FFFFFF" w:themeColor="background1"/>
          <w:sz w:val="20"/>
          <w:szCs w:val="20"/>
        </w:rPr>
        <w:t xml:space="preserve">. </w:t>
      </w:r>
      <w:r w:rsidR="00A34A2F">
        <w:rPr>
          <w:rFonts w:ascii="Maiandra GD" w:hAnsi="Maiandra GD"/>
          <w:b/>
          <w:color w:val="FFFFFF" w:themeColor="background1"/>
          <w:sz w:val="20"/>
          <w:szCs w:val="20"/>
        </w:rPr>
        <w:t xml:space="preserve">/ 16. </w:t>
      </w:r>
      <w:r>
        <w:rPr>
          <w:rFonts w:ascii="Maiandra GD" w:hAnsi="Maiandra GD"/>
          <w:b/>
          <w:color w:val="FFFFFF" w:themeColor="background1"/>
          <w:sz w:val="20"/>
          <w:szCs w:val="20"/>
        </w:rPr>
        <w:t xml:space="preserve">Jan. </w:t>
      </w:r>
      <w:r w:rsidR="00A34A2F">
        <w:rPr>
          <w:rFonts w:ascii="Maiandra GD" w:hAnsi="Maiandra GD"/>
          <w:b/>
          <w:color w:val="FFFFFF" w:themeColor="background1"/>
          <w:sz w:val="20"/>
          <w:szCs w:val="20"/>
        </w:rPr>
        <w:t>2024 Montag /  Dienstag</w:t>
      </w:r>
      <w:r w:rsidRPr="00986C8A">
        <w:rPr>
          <w:rFonts w:ascii="Maiandra GD" w:hAnsi="Maiandra GD"/>
          <w:b/>
          <w:color w:val="FFFFFF" w:themeColor="background1"/>
          <w:sz w:val="20"/>
          <w:szCs w:val="20"/>
        </w:rPr>
        <w:tab/>
      </w:r>
      <w:r>
        <w:rPr>
          <w:rFonts w:ascii="Maiandra GD" w:hAnsi="Maiandra GD"/>
          <w:b/>
          <w:color w:val="FFFFFF" w:themeColor="background1"/>
          <w:sz w:val="20"/>
          <w:szCs w:val="20"/>
        </w:rPr>
        <w:tab/>
        <w:t xml:space="preserve">  </w:t>
      </w:r>
      <w:r w:rsidR="00A34A2F">
        <w:rPr>
          <w:rFonts w:ascii="Maiandra GD" w:hAnsi="Maiandra GD"/>
          <w:b/>
          <w:color w:val="FFFFFF" w:themeColor="background1"/>
          <w:sz w:val="20"/>
          <w:szCs w:val="20"/>
        </w:rPr>
        <w:t>B</w:t>
      </w:r>
      <w:r w:rsidR="000E713A">
        <w:rPr>
          <w:rFonts w:ascii="Maiandra GD" w:hAnsi="Maiandra GD"/>
          <w:b/>
          <w:color w:val="FFFFFF" w:themeColor="background1"/>
          <w:sz w:val="20"/>
          <w:szCs w:val="20"/>
        </w:rPr>
        <w:t>ekal</w:t>
      </w:r>
    </w:p>
    <w:p w:rsidR="000E713A" w:rsidRDefault="00B323BF" w:rsidP="000E713A">
      <w:pPr>
        <w:spacing w:after="0" w:line="240" w:lineRule="auto"/>
        <w:ind w:left="170" w:right="170"/>
        <w:jc w:val="both"/>
        <w:rPr>
          <w:rFonts w:ascii="Maiandra GD" w:eastAsiaTheme="minorHAnsi" w:hAnsi="Maiandra GD" w:cstheme="minorBidi"/>
          <w:snapToGrid w:val="0"/>
          <w:color w:val="000000"/>
          <w:sz w:val="20"/>
          <w:szCs w:val="20"/>
          <w:lang w:eastAsia="en-IN"/>
        </w:rPr>
      </w:pPr>
      <w:r>
        <w:rPr>
          <w:noProof/>
          <w:lang w:val="en-IN" w:eastAsia="en-IN"/>
        </w:rPr>
        <w:drawing>
          <wp:anchor distT="0" distB="0" distL="114300" distR="114300" simplePos="0" relativeHeight="251787776" behindDoc="1" locked="0" layoutInCell="1" allowOverlap="1">
            <wp:simplePos x="0" y="0"/>
            <wp:positionH relativeFrom="margin">
              <wp:align>center</wp:align>
            </wp:positionH>
            <wp:positionV relativeFrom="paragraph">
              <wp:posOffset>228103</wp:posOffset>
            </wp:positionV>
            <wp:extent cx="6098540" cy="2075180"/>
            <wp:effectExtent l="0" t="0" r="0" b="1270"/>
            <wp:wrapTight wrapText="bothSides">
              <wp:wrapPolygon edited="0">
                <wp:start x="0" y="0"/>
                <wp:lineTo x="0" y="21415"/>
                <wp:lineTo x="21524" y="21415"/>
                <wp:lineTo x="21524" y="0"/>
                <wp:lineTo x="0" y="0"/>
              </wp:wrapPolygon>
            </wp:wrapTight>
            <wp:docPr id="26" name="Picture 16" descr="Beka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kal - Wiki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8540" cy="207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34A2F">
        <w:rPr>
          <w:rFonts w:ascii="Maiandra GD" w:eastAsiaTheme="minorHAnsi" w:hAnsi="Maiandra GD" w:cstheme="minorBidi"/>
          <w:snapToGrid w:val="0"/>
          <w:color w:val="000000"/>
          <w:sz w:val="20"/>
          <w:szCs w:val="20"/>
          <w:lang w:eastAsia="en-IN"/>
        </w:rPr>
        <w:t>Die 2 Tage</w:t>
      </w:r>
      <w:r w:rsidR="00A34A2F" w:rsidRPr="00E01357">
        <w:rPr>
          <w:rFonts w:ascii="Maiandra GD" w:eastAsiaTheme="minorHAnsi" w:hAnsi="Maiandra GD" w:cstheme="minorBidi"/>
          <w:snapToGrid w:val="0"/>
          <w:color w:val="000000"/>
          <w:sz w:val="20"/>
          <w:szCs w:val="20"/>
          <w:lang w:eastAsia="en-IN"/>
        </w:rPr>
        <w:t xml:space="preserve"> steht </w:t>
      </w:r>
      <w:r w:rsidR="00A34A2F">
        <w:rPr>
          <w:rFonts w:ascii="Maiandra GD" w:eastAsiaTheme="minorHAnsi" w:hAnsi="Maiandra GD" w:cstheme="minorBidi"/>
          <w:snapToGrid w:val="0"/>
          <w:color w:val="000000"/>
          <w:sz w:val="20"/>
          <w:szCs w:val="20"/>
          <w:lang w:eastAsia="en-IN"/>
        </w:rPr>
        <w:t>zu Ihrer freien Vergügung</w:t>
      </w:r>
    </w:p>
    <w:p w:rsidR="00A34A2F" w:rsidRPr="00986F60" w:rsidRDefault="00A34A2F" w:rsidP="000E713A">
      <w:pPr>
        <w:spacing w:after="0" w:line="240" w:lineRule="auto"/>
        <w:ind w:left="170" w:right="170"/>
        <w:jc w:val="both"/>
        <w:rPr>
          <w:rFonts w:ascii="Maiandra GD" w:hAnsi="Maiandra GD" w:cs="Maiandra GD"/>
          <w:color w:val="000000"/>
          <w:sz w:val="20"/>
        </w:rPr>
      </w:pPr>
    </w:p>
    <w:bookmarkEnd w:id="2"/>
    <w:p w:rsidR="0035580C" w:rsidRPr="00C258BF" w:rsidRDefault="0035580C" w:rsidP="0035580C">
      <w:pPr>
        <w:pStyle w:val="ListParagraph"/>
        <w:numPr>
          <w:ilvl w:val="0"/>
          <w:numId w:val="22"/>
        </w:numPr>
        <w:tabs>
          <w:tab w:val="left" w:pos="5954"/>
          <w:tab w:val="left" w:pos="8820"/>
        </w:tabs>
        <w:spacing w:after="0" w:line="240" w:lineRule="auto"/>
        <w:ind w:right="197"/>
        <w:rPr>
          <w:rFonts w:eastAsia="Batang"/>
          <w:b/>
          <w:sz w:val="20"/>
          <w:szCs w:val="20"/>
        </w:rPr>
      </w:pPr>
      <w:r w:rsidRPr="00C258BF">
        <w:rPr>
          <w:rFonts w:ascii="Maiandra GD" w:eastAsia="Batang" w:hAnsi="Maiandra GD"/>
          <w:b/>
          <w:sz w:val="20"/>
          <w:szCs w:val="20"/>
        </w:rPr>
        <w:t>Abendessen und Übernachtung im Hotel</w:t>
      </w:r>
    </w:p>
    <w:p w:rsidR="0035580C" w:rsidRPr="00986C8A" w:rsidRDefault="0035580C" w:rsidP="0035580C">
      <w:pPr>
        <w:pStyle w:val="Heading5"/>
        <w:pBdr>
          <w:top w:val="single" w:sz="24" w:space="0" w:color="auto"/>
          <w:bottom w:val="single" w:sz="8" w:space="1" w:color="auto"/>
        </w:pBdr>
        <w:shd w:val="clear" w:color="auto" w:fill="365F91" w:themeFill="accent1" w:themeFillShade="BF"/>
        <w:spacing w:after="40"/>
        <w:ind w:left="142" w:right="197"/>
        <w:jc w:val="both"/>
        <w:rPr>
          <w:rFonts w:ascii="Maiandra GD" w:hAnsi="Maiandra GD"/>
          <w:b/>
          <w:color w:val="FFFFFF" w:themeColor="background1"/>
          <w:sz w:val="20"/>
          <w:szCs w:val="20"/>
        </w:rPr>
      </w:pPr>
      <w:r w:rsidRPr="00986C8A">
        <w:rPr>
          <w:rFonts w:ascii="Maiandra GD" w:hAnsi="Maiandra GD"/>
          <w:b/>
          <w:color w:val="FFFFFF" w:themeColor="background1"/>
          <w:sz w:val="20"/>
          <w:szCs w:val="20"/>
        </w:rPr>
        <w:t>1</w:t>
      </w:r>
      <w:r w:rsidR="00A34A2F">
        <w:rPr>
          <w:rFonts w:ascii="Maiandra GD" w:hAnsi="Maiandra GD"/>
          <w:b/>
          <w:color w:val="FFFFFF" w:themeColor="background1"/>
          <w:sz w:val="20"/>
          <w:szCs w:val="20"/>
        </w:rPr>
        <w:t>1</w:t>
      </w:r>
      <w:r>
        <w:rPr>
          <w:rFonts w:ascii="Maiandra GD" w:hAnsi="Maiandra GD"/>
          <w:b/>
          <w:color w:val="FFFFFF" w:themeColor="background1"/>
          <w:sz w:val="20"/>
          <w:szCs w:val="20"/>
        </w:rPr>
        <w:t xml:space="preserve">. Tag  </w:t>
      </w:r>
      <w:r w:rsidR="00A34A2F">
        <w:rPr>
          <w:rFonts w:ascii="Maiandra GD" w:hAnsi="Maiandra GD"/>
          <w:b/>
          <w:color w:val="FFFFFF" w:themeColor="background1"/>
          <w:sz w:val="20"/>
          <w:szCs w:val="20"/>
        </w:rPr>
        <w:t>17. Jan. 2024 Mittwoch</w:t>
      </w:r>
      <w:r w:rsidR="00A34A2F">
        <w:rPr>
          <w:rFonts w:ascii="Maiandra GD" w:hAnsi="Maiandra GD"/>
          <w:b/>
          <w:color w:val="FFFFFF" w:themeColor="background1"/>
          <w:sz w:val="20"/>
          <w:szCs w:val="20"/>
        </w:rPr>
        <w:tab/>
      </w:r>
      <w:r w:rsidR="000E713A">
        <w:rPr>
          <w:rFonts w:ascii="Maiandra GD" w:hAnsi="Maiandra GD"/>
          <w:b/>
          <w:color w:val="FFFFFF" w:themeColor="background1"/>
          <w:sz w:val="20"/>
          <w:szCs w:val="20"/>
        </w:rPr>
        <w:t>Bekal – Kannur – Cochin (</w:t>
      </w:r>
      <w:r w:rsidR="000A1E22">
        <w:rPr>
          <w:rFonts w:ascii="Maiandra GD" w:hAnsi="Maiandra GD"/>
          <w:b/>
          <w:color w:val="FFFFFF" w:themeColor="background1"/>
          <w:sz w:val="20"/>
          <w:szCs w:val="20"/>
        </w:rPr>
        <w:t>6E 7328 um 0845/0950</w:t>
      </w:r>
      <w:r w:rsidR="000E713A">
        <w:rPr>
          <w:rFonts w:ascii="Maiandra GD" w:hAnsi="Maiandra GD"/>
          <w:b/>
          <w:color w:val="FFFFFF" w:themeColor="background1"/>
          <w:sz w:val="20"/>
          <w:szCs w:val="20"/>
        </w:rPr>
        <w:t xml:space="preserve">) </w:t>
      </w:r>
    </w:p>
    <w:p w:rsidR="00292D8A" w:rsidRDefault="000E713A" w:rsidP="000E713A">
      <w:pPr>
        <w:tabs>
          <w:tab w:val="left" w:pos="9781"/>
        </w:tabs>
        <w:spacing w:after="0" w:line="240" w:lineRule="auto"/>
        <w:ind w:left="170" w:right="198"/>
        <w:jc w:val="both"/>
        <w:rPr>
          <w:rFonts w:ascii="Maiandra GD" w:eastAsiaTheme="minorHAnsi" w:hAnsi="Maiandra GD" w:cstheme="minorBidi"/>
          <w:color w:val="000000" w:themeColor="text1"/>
          <w:sz w:val="20"/>
        </w:rPr>
      </w:pPr>
      <w:r w:rsidRPr="00066DDD">
        <w:rPr>
          <w:noProof/>
          <w:sz w:val="20"/>
          <w:lang w:val="en-IN" w:eastAsia="en-IN"/>
        </w:rPr>
        <w:drawing>
          <wp:anchor distT="0" distB="0" distL="114300" distR="114300" simplePos="0" relativeHeight="251781632" behindDoc="1" locked="0" layoutInCell="1" allowOverlap="1" wp14:anchorId="5E467FD1" wp14:editId="51A25F53">
            <wp:simplePos x="0" y="0"/>
            <wp:positionH relativeFrom="margin">
              <wp:posOffset>3545205</wp:posOffset>
            </wp:positionH>
            <wp:positionV relativeFrom="paragraph">
              <wp:posOffset>6985</wp:posOffset>
            </wp:positionV>
            <wp:extent cx="2639695" cy="1796415"/>
            <wp:effectExtent l="0" t="0" r="8255" b="0"/>
            <wp:wrapTight wrapText="bothSides">
              <wp:wrapPolygon edited="0">
                <wp:start x="624" y="0"/>
                <wp:lineTo x="0" y="458"/>
                <wp:lineTo x="0" y="21073"/>
                <wp:lineTo x="624" y="21302"/>
                <wp:lineTo x="20888" y="21302"/>
                <wp:lineTo x="21512" y="21073"/>
                <wp:lineTo x="21512" y="458"/>
                <wp:lineTo x="20888" y="0"/>
                <wp:lineTo x="624" y="0"/>
              </wp:wrapPolygon>
            </wp:wrapTight>
            <wp:docPr id="20" name="Picture 17" descr="File:St.Francis Xavier Church - Fort Kochi.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t.Francis Xavier Church - Fort Kochi.jpg - Wikimedia Comm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9695" cy="1796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Maiandra GD" w:eastAsiaTheme="minorHAnsi" w:hAnsi="Maiandra GD" w:cstheme="minorBidi"/>
          <w:color w:val="000000" w:themeColor="text1"/>
          <w:sz w:val="20"/>
        </w:rPr>
        <w:t>Frühmorgens mit Frühstückspaket</w:t>
      </w:r>
      <w:r w:rsidR="0035580C">
        <w:rPr>
          <w:rFonts w:ascii="Maiandra GD" w:eastAsiaTheme="minorHAnsi" w:hAnsi="Maiandra GD" w:cstheme="minorBidi"/>
          <w:color w:val="000000" w:themeColor="text1"/>
          <w:sz w:val="20"/>
        </w:rPr>
        <w:t xml:space="preserve"> </w:t>
      </w:r>
      <w:r>
        <w:rPr>
          <w:rFonts w:ascii="Maiandra GD" w:eastAsiaTheme="minorHAnsi" w:hAnsi="Maiandra GD" w:cstheme="minorBidi"/>
          <w:color w:val="000000" w:themeColor="text1"/>
          <w:sz w:val="20"/>
        </w:rPr>
        <w:t>fahren Sie zum Flughafen Kannur um einen Flug nach Cochin zu besteigen.</w:t>
      </w:r>
    </w:p>
    <w:p w:rsidR="000E713A" w:rsidRPr="004D7E81" w:rsidRDefault="000E713A" w:rsidP="000E713A">
      <w:pPr>
        <w:pStyle w:val="HTMLPreformatted"/>
        <w:spacing w:after="0"/>
        <w:ind w:left="170" w:right="170"/>
        <w:jc w:val="both"/>
        <w:rPr>
          <w:rFonts w:ascii="Maiandra GD" w:hAnsi="Maiandra GD"/>
          <w:b/>
          <w:color w:val="202124"/>
          <w:szCs w:val="22"/>
          <w:lang w:val="de-DE"/>
        </w:rPr>
      </w:pPr>
      <w:proofErr w:type="gramStart"/>
      <w:r w:rsidRPr="004D7E81">
        <w:rPr>
          <w:rFonts w:ascii="Maiandra GD" w:hAnsi="Maiandra GD"/>
          <w:szCs w:val="22"/>
          <w:lang w:val="de-DE"/>
        </w:rPr>
        <w:t>Nach dem Ankunft</w:t>
      </w:r>
      <w:proofErr w:type="gramEnd"/>
      <w:r w:rsidRPr="004D7E81">
        <w:rPr>
          <w:rFonts w:ascii="Maiandra GD" w:hAnsi="Maiandra GD"/>
          <w:szCs w:val="22"/>
          <w:lang w:val="de-DE"/>
        </w:rPr>
        <w:t xml:space="preserve"> in Cochin besuchen Sie: </w:t>
      </w:r>
    </w:p>
    <w:p w:rsidR="000E713A" w:rsidRPr="00066DDD" w:rsidRDefault="000E713A" w:rsidP="000E713A">
      <w:pPr>
        <w:spacing w:after="0"/>
        <w:ind w:left="170" w:right="170"/>
        <w:jc w:val="both"/>
        <w:rPr>
          <w:rFonts w:ascii="Maiandra GD" w:hAnsi="Maiandra GD"/>
          <w:sz w:val="20"/>
        </w:rPr>
      </w:pPr>
      <w:proofErr w:type="spellStart"/>
      <w:r w:rsidRPr="00066DDD">
        <w:rPr>
          <w:rFonts w:ascii="Maiandra GD" w:hAnsi="Maiandra GD"/>
          <w:b/>
          <w:sz w:val="20"/>
        </w:rPr>
        <w:t>Dutch</w:t>
      </w:r>
      <w:proofErr w:type="spellEnd"/>
      <w:r w:rsidRPr="00066DDD">
        <w:rPr>
          <w:rFonts w:ascii="Maiandra GD" w:hAnsi="Maiandra GD"/>
          <w:b/>
          <w:sz w:val="20"/>
        </w:rPr>
        <w:t xml:space="preserve"> Palace -</w:t>
      </w:r>
      <w:r w:rsidRPr="00066DDD">
        <w:rPr>
          <w:rFonts w:ascii="Maiandra GD" w:hAnsi="Maiandra GD"/>
          <w:sz w:val="20"/>
        </w:rPr>
        <w:t xml:space="preserve"> dieser wurde in den 1550ern errichtet. Er enthält exzellente mythologische Wandmalereien und einen der wenigen noch existierenden Original-Bodenbeläge des alten Kerala: eine perfekte Mischung gebrannter Kokosschalen, Leim, Pflanzensäften und Eiweiß, was den Effekt polierten Marmors erzielt.</w:t>
      </w:r>
    </w:p>
    <w:p w:rsidR="000E713A" w:rsidRPr="00066DDD" w:rsidRDefault="000E713A" w:rsidP="000E713A">
      <w:pPr>
        <w:spacing w:after="0"/>
        <w:ind w:left="170" w:right="170"/>
        <w:jc w:val="both"/>
        <w:rPr>
          <w:rFonts w:ascii="Maiandra GD" w:hAnsi="Maiandra GD"/>
          <w:sz w:val="20"/>
        </w:rPr>
      </w:pPr>
      <w:r w:rsidRPr="00066DDD">
        <w:rPr>
          <w:rFonts w:ascii="Maiandra GD" w:hAnsi="Maiandra GD"/>
          <w:sz w:val="20"/>
        </w:rPr>
        <w:t xml:space="preserve">Die </w:t>
      </w:r>
      <w:r w:rsidRPr="00066DDD">
        <w:rPr>
          <w:rFonts w:ascii="Maiandra GD" w:hAnsi="Maiandra GD"/>
          <w:b/>
          <w:sz w:val="20"/>
        </w:rPr>
        <w:t>St. Francis-Kirche</w:t>
      </w:r>
      <w:r w:rsidRPr="00066DDD">
        <w:rPr>
          <w:rFonts w:ascii="Maiandra GD" w:hAnsi="Maiandra GD"/>
          <w:sz w:val="20"/>
        </w:rPr>
        <w:t xml:space="preserve"> wurde im Jahre 1510 durch Mönche, die von Vasco da Gama nach Indien gebracht worden waren, errichtet. Sie ist die erste europäische Kirche, die in Indien gebaut wurde. In ihr war Vasco da Gama begraben geworden, ehe seine sterblichen Überreste einige Jahre später in seine Heimat Portugal überführt wurden. Eine Gedenkplatte erinnert bis heute an seine Grabstätte. </w:t>
      </w:r>
    </w:p>
    <w:p w:rsidR="000E713A" w:rsidRPr="00066DDD" w:rsidRDefault="000E713A" w:rsidP="000E713A">
      <w:pPr>
        <w:spacing w:after="0"/>
        <w:ind w:left="170" w:right="170"/>
        <w:jc w:val="both"/>
        <w:rPr>
          <w:rFonts w:ascii="Maiandra GD" w:hAnsi="Maiandra GD"/>
          <w:sz w:val="20"/>
        </w:rPr>
      </w:pPr>
      <w:r w:rsidRPr="00066DDD">
        <w:rPr>
          <w:rFonts w:ascii="Maiandra GD" w:hAnsi="Maiandra GD"/>
          <w:b/>
          <w:sz w:val="20"/>
        </w:rPr>
        <w:t>Santa Cruz Basilika</w:t>
      </w:r>
      <w:r w:rsidRPr="00066DDD">
        <w:rPr>
          <w:rFonts w:ascii="Maiandra GD" w:hAnsi="Maiandra GD"/>
          <w:sz w:val="20"/>
        </w:rPr>
        <w:t xml:space="preserve"> – eine der schönsten Kirchen Indiens im gotischen Stil. Ursprünglich von den Portugiesen erbaut und 1558 von Papst Paul IV in den Rang einer Kathedrale erhoben, wurde sie von den holländischen Eroberern im Gegensatz zu vielen anderen Kirchen nicht zerstört. 1984 erklärte Papst Johannes Paul II Santa Cruz zur Basilika. Die Kirche besitzt 2 hohe Türme und ein bemerkenswert helles, weiß getünchtes Äußeres und pastellfarbenes Interieur. Die mit Fresken und Wandgemälden geschmückten Säulen, die sieben großen Leinwandbilder über die Passion und den Tod am Kreuz, vor allem das Abendmahl nach dem berühmten </w:t>
      </w:r>
      <w:r w:rsidRPr="00066DDD">
        <w:rPr>
          <w:rFonts w:ascii="Maiandra GD" w:hAnsi="Maiandra GD"/>
          <w:sz w:val="20"/>
        </w:rPr>
        <w:lastRenderedPageBreak/>
        <w:t>Gemälde Leonardo da Vincis und die schönen Buntglasfenster tragen zur künstlerischen Pracht bei. Die Gemälde an der Decke zeigen Szenen aus der Via Crucis Christi.</w:t>
      </w:r>
    </w:p>
    <w:p w:rsidR="000E713A" w:rsidRPr="00066DDD" w:rsidRDefault="000E713A" w:rsidP="000E713A">
      <w:pPr>
        <w:spacing w:after="0"/>
        <w:ind w:left="170" w:right="170"/>
        <w:jc w:val="both"/>
        <w:rPr>
          <w:rFonts w:ascii="Maiandra GD" w:hAnsi="Maiandra GD"/>
          <w:sz w:val="20"/>
        </w:rPr>
      </w:pPr>
      <w:r w:rsidRPr="00066DDD">
        <w:rPr>
          <w:rFonts w:ascii="Maiandra GD" w:hAnsi="Maiandra GD"/>
          <w:sz w:val="20"/>
        </w:rPr>
        <w:t xml:space="preserve">Bei einem Spaziergang durch das jüdische Viertel </w:t>
      </w:r>
      <w:r w:rsidRPr="00066DDD">
        <w:rPr>
          <w:rFonts w:ascii="Maiandra GD" w:hAnsi="Maiandra GD"/>
          <w:b/>
          <w:sz w:val="20"/>
        </w:rPr>
        <w:t>Matancherry</w:t>
      </w:r>
      <w:r w:rsidRPr="00066DDD">
        <w:rPr>
          <w:rFonts w:ascii="Maiandra GD" w:hAnsi="Maiandra GD"/>
          <w:sz w:val="20"/>
        </w:rPr>
        <w:t xml:space="preserve"> steht auch die </w:t>
      </w:r>
      <w:r w:rsidRPr="00066DDD">
        <w:rPr>
          <w:rFonts w:ascii="Maiandra GD" w:hAnsi="Maiandra GD"/>
          <w:b/>
          <w:sz w:val="20"/>
        </w:rPr>
        <w:t>Jüdische Synagoge</w:t>
      </w:r>
      <w:r w:rsidRPr="00066DDD">
        <w:rPr>
          <w:rFonts w:ascii="Maiandra GD" w:hAnsi="Maiandra GD"/>
          <w:sz w:val="20"/>
        </w:rPr>
        <w:t xml:space="preserve"> – 1567 erbaut – auf Ihrem Programm Über 1.000 handgemalte Chinesische Fliesen sind ihre Hauptattraktion.</w:t>
      </w:r>
    </w:p>
    <w:p w:rsidR="0035580C" w:rsidRDefault="0057212D" w:rsidP="0057212D">
      <w:pPr>
        <w:tabs>
          <w:tab w:val="left" w:pos="5954"/>
          <w:tab w:val="left" w:pos="8820"/>
        </w:tabs>
        <w:spacing w:after="0" w:line="240" w:lineRule="auto"/>
        <w:ind w:left="170" w:right="170"/>
        <w:jc w:val="both"/>
        <w:rPr>
          <w:rFonts w:ascii="Maiandra GD" w:hAnsi="Maiandra GD"/>
          <w:sz w:val="20"/>
        </w:rPr>
      </w:pPr>
      <w:r w:rsidRPr="0057212D">
        <w:rPr>
          <w:rFonts w:ascii="Maiandra GD" w:eastAsia="Batang" w:hAnsi="Maiandra GD"/>
          <w:sz w:val="18"/>
          <w:szCs w:val="20"/>
        </w:rPr>
        <w:t xml:space="preserve">  Am Abend geniessen Sie </w:t>
      </w:r>
      <w:r w:rsidRPr="0057212D">
        <w:rPr>
          <w:rFonts w:ascii="Maiandra GD" w:hAnsi="Maiandra GD"/>
          <w:b/>
          <w:sz w:val="20"/>
        </w:rPr>
        <w:t>Bootsfahrt entlang der malerischen Promenade</w:t>
      </w:r>
      <w:r w:rsidRPr="0057212D">
        <w:rPr>
          <w:rFonts w:ascii="Maiandra GD" w:hAnsi="Maiandra GD"/>
          <w:sz w:val="20"/>
        </w:rPr>
        <w:t xml:space="preserve"> von Kochi. Genießen Sie den Sonnenuntergang auf dem Arabischen Meer!</w:t>
      </w:r>
    </w:p>
    <w:p w:rsidR="0057212D" w:rsidRPr="0057212D" w:rsidRDefault="0057212D" w:rsidP="0057212D">
      <w:pPr>
        <w:tabs>
          <w:tab w:val="left" w:pos="5954"/>
          <w:tab w:val="left" w:pos="8820"/>
        </w:tabs>
        <w:spacing w:after="0" w:line="240" w:lineRule="auto"/>
        <w:ind w:left="170" w:right="170"/>
        <w:jc w:val="both"/>
        <w:rPr>
          <w:rFonts w:ascii="Maiandra GD" w:eastAsia="Batang" w:hAnsi="Maiandra GD"/>
          <w:sz w:val="18"/>
          <w:szCs w:val="20"/>
        </w:rPr>
      </w:pPr>
    </w:p>
    <w:p w:rsidR="0035580C" w:rsidRPr="00C258BF" w:rsidRDefault="0035580C" w:rsidP="0035580C">
      <w:pPr>
        <w:pStyle w:val="ListParagraph"/>
        <w:numPr>
          <w:ilvl w:val="0"/>
          <w:numId w:val="22"/>
        </w:numPr>
        <w:tabs>
          <w:tab w:val="left" w:pos="5954"/>
          <w:tab w:val="left" w:pos="8820"/>
        </w:tabs>
        <w:spacing w:after="0" w:line="240" w:lineRule="auto"/>
        <w:ind w:right="197"/>
        <w:rPr>
          <w:rFonts w:eastAsia="Batang"/>
          <w:b/>
          <w:sz w:val="20"/>
          <w:szCs w:val="20"/>
        </w:rPr>
      </w:pPr>
      <w:r w:rsidRPr="00C258BF">
        <w:rPr>
          <w:rFonts w:ascii="Maiandra GD" w:eastAsia="Batang" w:hAnsi="Maiandra GD"/>
          <w:b/>
          <w:sz w:val="20"/>
          <w:szCs w:val="20"/>
        </w:rPr>
        <w:t>Abendessen und Übernachtung im Hotel</w:t>
      </w:r>
    </w:p>
    <w:p w:rsidR="004D6137" w:rsidRPr="004D6137" w:rsidRDefault="004D6137" w:rsidP="001E2FC2">
      <w:pPr>
        <w:tabs>
          <w:tab w:val="left" w:pos="5954"/>
          <w:tab w:val="left" w:pos="8820"/>
        </w:tabs>
        <w:spacing w:after="0" w:line="240" w:lineRule="auto"/>
        <w:ind w:right="197"/>
        <w:rPr>
          <w:rFonts w:eastAsia="Batang"/>
          <w:b/>
          <w:sz w:val="20"/>
          <w:szCs w:val="20"/>
        </w:rPr>
      </w:pPr>
    </w:p>
    <w:p w:rsidR="0067069A" w:rsidRPr="00986C8A" w:rsidRDefault="00A34A2F" w:rsidP="00066DDD">
      <w:pPr>
        <w:pStyle w:val="Heading5"/>
        <w:pBdr>
          <w:top w:val="single" w:sz="24" w:space="0" w:color="auto"/>
          <w:bottom w:val="single" w:sz="8" w:space="1" w:color="auto"/>
        </w:pBdr>
        <w:shd w:val="clear" w:color="auto" w:fill="365F91" w:themeFill="accent1" w:themeFillShade="BF"/>
        <w:spacing w:after="40"/>
        <w:ind w:left="170" w:right="197"/>
        <w:jc w:val="both"/>
        <w:rPr>
          <w:rFonts w:ascii="Maiandra GD" w:hAnsi="Maiandra GD"/>
          <w:color w:val="FFFFFF" w:themeColor="background1"/>
          <w:sz w:val="20"/>
          <w:szCs w:val="20"/>
        </w:rPr>
      </w:pPr>
      <w:r>
        <w:rPr>
          <w:rFonts w:ascii="Maiandra GD" w:hAnsi="Maiandra GD"/>
          <w:b/>
          <w:color w:val="FFFFFF" w:themeColor="background1"/>
          <w:sz w:val="20"/>
          <w:szCs w:val="20"/>
        </w:rPr>
        <w:t>12. Tag  18</w:t>
      </w:r>
      <w:r w:rsidR="00B10304">
        <w:rPr>
          <w:rFonts w:ascii="Maiandra GD" w:hAnsi="Maiandra GD"/>
          <w:b/>
          <w:color w:val="FFFFFF" w:themeColor="background1"/>
          <w:sz w:val="20"/>
          <w:szCs w:val="20"/>
        </w:rPr>
        <w:t xml:space="preserve">. Jan. 2024 </w:t>
      </w:r>
      <w:r>
        <w:rPr>
          <w:rFonts w:ascii="Maiandra GD" w:hAnsi="Maiandra GD"/>
          <w:b/>
          <w:color w:val="FFFFFF" w:themeColor="background1"/>
          <w:sz w:val="20"/>
          <w:szCs w:val="20"/>
        </w:rPr>
        <w:t>Donnerstag</w:t>
      </w:r>
      <w:r w:rsidR="005307AA" w:rsidRPr="00986C8A">
        <w:rPr>
          <w:rFonts w:ascii="Maiandra GD" w:hAnsi="Maiandra GD"/>
          <w:b/>
          <w:color w:val="FFFFFF" w:themeColor="background1"/>
          <w:sz w:val="20"/>
          <w:szCs w:val="20"/>
        </w:rPr>
        <w:tab/>
      </w:r>
      <w:r w:rsidR="005307AA" w:rsidRPr="00986C8A">
        <w:rPr>
          <w:rFonts w:ascii="Maiandra GD" w:hAnsi="Maiandra GD"/>
          <w:b/>
          <w:color w:val="FFFFFF" w:themeColor="background1"/>
          <w:sz w:val="20"/>
          <w:szCs w:val="20"/>
        </w:rPr>
        <w:tab/>
      </w:r>
      <w:r w:rsidR="000E713A">
        <w:rPr>
          <w:rFonts w:ascii="Maiandra GD" w:hAnsi="Maiandra GD"/>
          <w:b/>
          <w:color w:val="FFFFFF" w:themeColor="background1"/>
          <w:sz w:val="20"/>
          <w:szCs w:val="20"/>
        </w:rPr>
        <w:t>Cochin</w:t>
      </w:r>
      <w:r w:rsidR="007B3231">
        <w:rPr>
          <w:rFonts w:ascii="Maiandra GD" w:hAnsi="Maiandra GD"/>
          <w:b/>
          <w:color w:val="FFFFFF" w:themeColor="background1"/>
          <w:sz w:val="20"/>
          <w:szCs w:val="20"/>
        </w:rPr>
        <w:t xml:space="preserve"> - </w:t>
      </w:r>
      <w:r w:rsidR="00B15CC3">
        <w:rPr>
          <w:rFonts w:ascii="Maiandra GD" w:hAnsi="Maiandra GD"/>
          <w:b/>
          <w:color w:val="FFFFFF" w:themeColor="background1"/>
          <w:sz w:val="20"/>
          <w:szCs w:val="20"/>
        </w:rPr>
        <w:t xml:space="preserve"> </w:t>
      </w:r>
      <w:r w:rsidR="000E713A">
        <w:rPr>
          <w:rFonts w:ascii="Maiandra GD" w:hAnsi="Maiandra GD"/>
          <w:b/>
          <w:color w:val="FFFFFF" w:themeColor="background1"/>
          <w:sz w:val="20"/>
          <w:szCs w:val="20"/>
          <w:shd w:val="clear" w:color="auto" w:fill="365F91" w:themeFill="accent1" w:themeFillShade="BF"/>
        </w:rPr>
        <w:t>Wien</w:t>
      </w:r>
      <w:r w:rsidR="007B3231" w:rsidRPr="007B3231">
        <w:rPr>
          <w:rFonts w:ascii="Maiandra GD" w:hAnsi="Maiandra GD"/>
          <w:color w:val="FFFFFF" w:themeColor="background1"/>
          <w:sz w:val="20"/>
          <w:szCs w:val="20"/>
          <w:shd w:val="clear" w:color="auto" w:fill="FFFFFF" w:themeFill="background1"/>
        </w:rPr>
        <w:t xml:space="preserve"> </w:t>
      </w:r>
    </w:p>
    <w:p w:rsidR="00BE3D67" w:rsidRDefault="00BE3D67" w:rsidP="00BE3D67">
      <w:pPr>
        <w:spacing w:after="0" w:line="240" w:lineRule="auto"/>
        <w:ind w:left="142" w:right="198"/>
        <w:jc w:val="both"/>
        <w:rPr>
          <w:rFonts w:ascii="Maiandra GD" w:hAnsi="Maiandra GD"/>
          <w:sz w:val="20"/>
          <w:szCs w:val="20"/>
        </w:rPr>
      </w:pPr>
      <w:r w:rsidRPr="00A67495">
        <w:rPr>
          <w:rFonts w:ascii="Maiandra GD" w:hAnsi="Maiandra GD"/>
          <w:color w:val="000000"/>
          <w:sz w:val="20"/>
          <w:lang w:eastAsia="en-IN"/>
        </w:rPr>
        <w:t xml:space="preserve">Heute heißt es Abschied nehmen – unsere Reise durch Indien geht zu Ende. </w:t>
      </w:r>
      <w:r>
        <w:rPr>
          <w:rFonts w:ascii="Maiandra GD" w:hAnsi="Maiandra GD"/>
          <w:sz w:val="20"/>
          <w:szCs w:val="20"/>
        </w:rPr>
        <w:t xml:space="preserve">Transfer zum Flughafen </w:t>
      </w:r>
      <w:r w:rsidR="000E713A">
        <w:rPr>
          <w:rFonts w:ascii="Maiandra GD" w:hAnsi="Maiandra GD"/>
          <w:sz w:val="20"/>
          <w:szCs w:val="20"/>
        </w:rPr>
        <w:t>Cochin</w:t>
      </w:r>
      <w:r>
        <w:rPr>
          <w:rFonts w:ascii="Maiandra GD" w:hAnsi="Maiandra GD"/>
          <w:sz w:val="20"/>
          <w:szCs w:val="20"/>
        </w:rPr>
        <w:t xml:space="preserve">. Abflug über Dubai zurück nach </w:t>
      </w:r>
      <w:r w:rsidR="000E713A">
        <w:rPr>
          <w:rFonts w:ascii="Maiandra GD" w:hAnsi="Maiandra GD"/>
          <w:sz w:val="20"/>
          <w:szCs w:val="20"/>
          <w:shd w:val="clear" w:color="auto" w:fill="FFFFFF" w:themeFill="background1"/>
        </w:rPr>
        <w:t>Wien</w:t>
      </w:r>
      <w:r>
        <w:rPr>
          <w:rFonts w:ascii="Maiandra GD" w:hAnsi="Maiandra GD"/>
          <w:sz w:val="20"/>
          <w:szCs w:val="20"/>
        </w:rPr>
        <w:t xml:space="preserve">. </w:t>
      </w:r>
    </w:p>
    <w:p w:rsidR="00BE3D67" w:rsidRPr="00594755" w:rsidRDefault="00147135" w:rsidP="00BE3D67">
      <w:pPr>
        <w:pStyle w:val="Style0"/>
        <w:ind w:left="142" w:right="197"/>
        <w:jc w:val="both"/>
        <w:rPr>
          <w:rFonts w:ascii="Maiandra GD" w:hAnsi="Maiandra GD"/>
          <w:color w:val="000000"/>
          <w:sz w:val="20"/>
          <w:lang w:val="de-DE" w:eastAsia="en-IN"/>
        </w:rPr>
      </w:pPr>
      <w:r>
        <w:rPr>
          <w:rFonts w:ascii="Maiandra GD" w:hAnsi="Maiandra GD"/>
          <w:color w:val="000000"/>
          <w:sz w:val="20"/>
          <w:lang w:eastAsia="en-IN"/>
        </w:rPr>
        <w:pict>
          <v:rect id="_x0000_i1025" style="width:0;height:1.5pt" o:hralign="center" o:hrstd="t" o:hr="t" fillcolor="#a0a0a0" stroked="f"/>
        </w:pict>
      </w:r>
    </w:p>
    <w:p w:rsidR="00BE3D67" w:rsidRDefault="00BE3D67" w:rsidP="00BE3D67">
      <w:pPr>
        <w:pStyle w:val="Style0"/>
        <w:ind w:left="142" w:right="197"/>
        <w:jc w:val="right"/>
        <w:rPr>
          <w:rFonts w:ascii="Maiandra GD" w:eastAsia="Batang" w:hAnsi="Maiandra GD"/>
          <w:b/>
          <w:i/>
          <w:sz w:val="20"/>
          <w:lang w:val="de-DE"/>
        </w:rPr>
      </w:pPr>
      <w:r w:rsidRPr="004F2127">
        <w:rPr>
          <w:rFonts w:ascii="Maiandra GD" w:eastAsia="Batang" w:hAnsi="Maiandra GD"/>
          <w:b/>
          <w:i/>
          <w:sz w:val="20"/>
          <w:lang w:val="de-DE"/>
        </w:rPr>
        <w:t>Änderungen vorbehalten</w:t>
      </w:r>
    </w:p>
    <w:p w:rsidR="00A34A2F" w:rsidRDefault="00A34A2F" w:rsidP="001E2FC2">
      <w:pPr>
        <w:tabs>
          <w:tab w:val="left" w:pos="5954"/>
          <w:tab w:val="left" w:pos="8820"/>
        </w:tabs>
        <w:spacing w:after="0" w:line="240" w:lineRule="auto"/>
        <w:ind w:right="197"/>
        <w:rPr>
          <w:rFonts w:ascii="Maiandra GD" w:hAnsi="Maiandra GD"/>
          <w:color w:val="000000"/>
          <w:sz w:val="20"/>
          <w:szCs w:val="20"/>
        </w:rPr>
      </w:pPr>
    </w:p>
    <w:p w:rsidR="002922F3" w:rsidRDefault="002922F3" w:rsidP="00BE3D67">
      <w:pPr>
        <w:pStyle w:val="Style0"/>
        <w:ind w:right="197"/>
        <w:rPr>
          <w:rFonts w:ascii="Maiandra GD" w:eastAsia="Batang" w:hAnsi="Maiandra GD"/>
          <w:b/>
          <w:i/>
          <w:sz w:val="20"/>
          <w:lang w:val="de-DE"/>
        </w:rPr>
      </w:pPr>
    </w:p>
    <w:p w:rsidR="00061775" w:rsidRDefault="00061775" w:rsidP="00C258BF">
      <w:pPr>
        <w:pStyle w:val="Style0"/>
        <w:ind w:left="142" w:right="197"/>
        <w:rPr>
          <w:rFonts w:ascii="Maiandra GD" w:hAnsi="Maiandra GD"/>
          <w:b/>
          <w:bCs/>
          <w:color w:val="000000"/>
          <w:sz w:val="28"/>
          <w:szCs w:val="28"/>
          <w:u w:val="single"/>
          <w:lang w:val="de-DE" w:eastAsia="en-IN"/>
        </w:rPr>
      </w:pPr>
      <w:r w:rsidRPr="00986C8A">
        <w:rPr>
          <w:rFonts w:ascii="Maiandra GD" w:hAnsi="Maiandra GD"/>
          <w:b/>
          <w:bCs/>
          <w:color w:val="FFFFFF" w:themeColor="background1"/>
          <w:sz w:val="28"/>
          <w:szCs w:val="28"/>
          <w:u w:val="single"/>
          <w:shd w:val="clear" w:color="auto" w:fill="365F91" w:themeFill="accent1" w:themeFillShade="BF"/>
          <w:lang w:val="de-DE" w:eastAsia="en-IN"/>
        </w:rPr>
        <w:t>VORGESEHENE od. gleichwertige HOTELS</w:t>
      </w:r>
    </w:p>
    <w:p w:rsidR="00061775" w:rsidRPr="008106AF" w:rsidRDefault="00061775" w:rsidP="00986C8A">
      <w:pPr>
        <w:pStyle w:val="Style0"/>
        <w:ind w:right="197"/>
        <w:jc w:val="both"/>
        <w:rPr>
          <w:rFonts w:ascii="Maiandra GD" w:hAnsi="Maiandra GD"/>
          <w:color w:val="000000"/>
          <w:sz w:val="20"/>
          <w:lang w:val="de-DE" w:eastAsia="en-IN"/>
        </w:rPr>
      </w:pPr>
    </w:p>
    <w:tbl>
      <w:tblPr>
        <w:tblStyle w:val="Tabellenraster1"/>
        <w:tblW w:w="0" w:type="auto"/>
        <w:tblInd w:w="137" w:type="dxa"/>
        <w:tblLook w:val="04A0" w:firstRow="1" w:lastRow="0" w:firstColumn="1" w:lastColumn="0" w:noHBand="0" w:noVBand="1"/>
      </w:tblPr>
      <w:tblGrid>
        <w:gridCol w:w="1561"/>
        <w:gridCol w:w="1675"/>
        <w:gridCol w:w="5386"/>
      </w:tblGrid>
      <w:tr w:rsidR="00BA6C76" w:rsidRPr="00A7774A" w:rsidTr="005A7694">
        <w:tc>
          <w:tcPr>
            <w:tcW w:w="1561" w:type="dxa"/>
            <w:shd w:val="clear" w:color="auto" w:fill="365F91" w:themeFill="accent1" w:themeFillShade="BF"/>
          </w:tcPr>
          <w:p w:rsidR="00BA6C76" w:rsidRPr="00986C8A" w:rsidRDefault="00BA6C76" w:rsidP="00C258BF">
            <w:pPr>
              <w:spacing w:after="0" w:line="240" w:lineRule="auto"/>
              <w:ind w:left="142" w:right="197"/>
              <w:rPr>
                <w:rFonts w:ascii="Maiandra GD" w:eastAsia="Times New Roman" w:hAnsi="Maiandra GD"/>
                <w:b/>
                <w:bCs/>
                <w:snapToGrid w:val="0"/>
                <w:color w:val="FFFFFF" w:themeColor="background1"/>
                <w:sz w:val="20"/>
                <w:szCs w:val="20"/>
                <w:lang w:eastAsia="en-IN"/>
              </w:rPr>
            </w:pPr>
            <w:r w:rsidRPr="00986C8A">
              <w:rPr>
                <w:rFonts w:ascii="Maiandra GD" w:eastAsia="Times New Roman" w:hAnsi="Maiandra GD"/>
                <w:b/>
                <w:bCs/>
                <w:snapToGrid w:val="0"/>
                <w:color w:val="FFFFFF" w:themeColor="background1"/>
                <w:sz w:val="20"/>
                <w:szCs w:val="20"/>
                <w:lang w:eastAsia="en-IN"/>
              </w:rPr>
              <w:t>Datum</w:t>
            </w:r>
          </w:p>
        </w:tc>
        <w:tc>
          <w:tcPr>
            <w:tcW w:w="1675" w:type="dxa"/>
            <w:shd w:val="clear" w:color="auto" w:fill="365F91" w:themeFill="accent1" w:themeFillShade="BF"/>
          </w:tcPr>
          <w:p w:rsidR="00BA6C76" w:rsidRPr="00986C8A" w:rsidRDefault="00BA6C76" w:rsidP="00C258BF">
            <w:pPr>
              <w:spacing w:after="0" w:line="240" w:lineRule="auto"/>
              <w:ind w:left="142" w:right="197"/>
              <w:rPr>
                <w:rFonts w:ascii="Maiandra GD" w:eastAsia="Times New Roman" w:hAnsi="Maiandra GD"/>
                <w:b/>
                <w:bCs/>
                <w:snapToGrid w:val="0"/>
                <w:color w:val="FFFFFF" w:themeColor="background1"/>
                <w:sz w:val="20"/>
                <w:szCs w:val="20"/>
                <w:lang w:eastAsia="en-IN"/>
              </w:rPr>
            </w:pPr>
            <w:r w:rsidRPr="00986C8A">
              <w:rPr>
                <w:rFonts w:ascii="Maiandra GD" w:eastAsia="Times New Roman" w:hAnsi="Maiandra GD"/>
                <w:b/>
                <w:bCs/>
                <w:snapToGrid w:val="0"/>
                <w:color w:val="FFFFFF" w:themeColor="background1"/>
                <w:sz w:val="20"/>
                <w:szCs w:val="20"/>
                <w:lang w:eastAsia="en-IN"/>
              </w:rPr>
              <w:t>Ort</w:t>
            </w:r>
          </w:p>
        </w:tc>
        <w:tc>
          <w:tcPr>
            <w:tcW w:w="5386" w:type="dxa"/>
            <w:shd w:val="clear" w:color="auto" w:fill="365F91" w:themeFill="accent1" w:themeFillShade="BF"/>
          </w:tcPr>
          <w:p w:rsidR="00BA6C76" w:rsidRPr="00986C8A" w:rsidRDefault="00BA6C76" w:rsidP="00C258BF">
            <w:pPr>
              <w:spacing w:after="0" w:line="240" w:lineRule="auto"/>
              <w:ind w:left="142" w:right="197"/>
              <w:rPr>
                <w:rFonts w:ascii="Maiandra GD" w:eastAsia="Times New Roman" w:hAnsi="Maiandra GD"/>
                <w:b/>
                <w:bCs/>
                <w:snapToGrid w:val="0"/>
                <w:color w:val="FFFFFF" w:themeColor="background1"/>
                <w:sz w:val="20"/>
                <w:szCs w:val="20"/>
                <w:lang w:eastAsia="en-IN"/>
              </w:rPr>
            </w:pPr>
            <w:r w:rsidRPr="00986C8A">
              <w:rPr>
                <w:rFonts w:ascii="Maiandra GD" w:eastAsia="Times New Roman" w:hAnsi="Maiandra GD"/>
                <w:b/>
                <w:bCs/>
                <w:snapToGrid w:val="0"/>
                <w:color w:val="FFFFFF" w:themeColor="background1"/>
                <w:sz w:val="20"/>
                <w:szCs w:val="20"/>
                <w:lang w:eastAsia="en-IN"/>
              </w:rPr>
              <w:t>Hotel</w:t>
            </w:r>
          </w:p>
        </w:tc>
      </w:tr>
      <w:tr w:rsidR="00BA6C76" w:rsidRPr="00A7774A" w:rsidTr="005A7694">
        <w:tc>
          <w:tcPr>
            <w:tcW w:w="1561" w:type="dxa"/>
          </w:tcPr>
          <w:p w:rsidR="00BA6C76" w:rsidRDefault="00BA6C76" w:rsidP="007B3231">
            <w:pPr>
              <w:spacing w:after="0"/>
              <w:jc w:val="center"/>
            </w:pPr>
            <w:r>
              <w:rPr>
                <w:rFonts w:ascii="Maiandra GD" w:eastAsia="Times New Roman" w:hAnsi="Maiandra GD"/>
                <w:bCs/>
                <w:snapToGrid w:val="0"/>
                <w:color w:val="365F91" w:themeColor="accent1" w:themeShade="BF"/>
                <w:sz w:val="20"/>
                <w:szCs w:val="20"/>
                <w:lang w:eastAsia="en-IN"/>
              </w:rPr>
              <w:t>7</w:t>
            </w:r>
            <w:r w:rsidRPr="00BE1B26">
              <w:rPr>
                <w:rFonts w:ascii="Maiandra GD" w:eastAsia="Times New Roman" w:hAnsi="Maiandra GD"/>
                <w:bCs/>
                <w:snapToGrid w:val="0"/>
                <w:color w:val="365F91" w:themeColor="accent1" w:themeShade="BF"/>
                <w:sz w:val="20"/>
                <w:szCs w:val="20"/>
                <w:lang w:eastAsia="en-IN"/>
              </w:rPr>
              <w:t>.1.2024</w:t>
            </w:r>
          </w:p>
        </w:tc>
        <w:tc>
          <w:tcPr>
            <w:tcW w:w="1675"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sidRPr="00986C8A">
              <w:rPr>
                <w:rFonts w:ascii="Maiandra GD" w:eastAsia="Times New Roman" w:hAnsi="Maiandra GD"/>
                <w:bCs/>
                <w:snapToGrid w:val="0"/>
                <w:color w:val="365F91" w:themeColor="accent1" w:themeShade="BF"/>
                <w:sz w:val="20"/>
                <w:szCs w:val="20"/>
                <w:lang w:eastAsia="en-IN"/>
              </w:rPr>
              <w:t>Hinflug</w:t>
            </w:r>
          </w:p>
        </w:tc>
        <w:tc>
          <w:tcPr>
            <w:tcW w:w="5386"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sidRPr="00986C8A">
              <w:rPr>
                <w:rFonts w:ascii="Maiandra GD" w:eastAsia="Times New Roman" w:hAnsi="Maiandra GD"/>
                <w:bCs/>
                <w:snapToGrid w:val="0"/>
                <w:color w:val="365F91" w:themeColor="accent1" w:themeShade="BF"/>
                <w:sz w:val="20"/>
                <w:szCs w:val="20"/>
                <w:lang w:eastAsia="en-IN"/>
              </w:rPr>
              <w:t>x</w:t>
            </w:r>
          </w:p>
        </w:tc>
      </w:tr>
      <w:tr w:rsidR="00BA6C76" w:rsidRPr="00C81BF6" w:rsidTr="005A7694">
        <w:tc>
          <w:tcPr>
            <w:tcW w:w="1561" w:type="dxa"/>
          </w:tcPr>
          <w:p w:rsidR="00BA6C76" w:rsidRDefault="00BA6C76" w:rsidP="007B3231">
            <w:pPr>
              <w:spacing w:after="0"/>
              <w:jc w:val="center"/>
            </w:pPr>
            <w:r>
              <w:rPr>
                <w:rFonts w:ascii="Maiandra GD" w:eastAsia="Times New Roman" w:hAnsi="Maiandra GD"/>
                <w:bCs/>
                <w:snapToGrid w:val="0"/>
                <w:color w:val="365F91" w:themeColor="accent1" w:themeShade="BF"/>
                <w:sz w:val="20"/>
                <w:szCs w:val="20"/>
                <w:lang w:eastAsia="en-IN"/>
              </w:rPr>
              <w:t>8</w:t>
            </w:r>
            <w:r w:rsidRPr="00BE1B26">
              <w:rPr>
                <w:rFonts w:ascii="Maiandra GD" w:eastAsia="Times New Roman" w:hAnsi="Maiandra GD"/>
                <w:bCs/>
                <w:snapToGrid w:val="0"/>
                <w:color w:val="365F91" w:themeColor="accent1" w:themeShade="BF"/>
                <w:sz w:val="20"/>
                <w:szCs w:val="20"/>
                <w:lang w:eastAsia="en-IN"/>
              </w:rPr>
              <w:t>.1.2024</w:t>
            </w:r>
          </w:p>
        </w:tc>
        <w:tc>
          <w:tcPr>
            <w:tcW w:w="1675"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sidRPr="00986C8A">
              <w:rPr>
                <w:rFonts w:ascii="Maiandra GD" w:eastAsia="Times New Roman" w:hAnsi="Maiandra GD"/>
                <w:bCs/>
                <w:snapToGrid w:val="0"/>
                <w:color w:val="365F91" w:themeColor="accent1" w:themeShade="BF"/>
                <w:sz w:val="20"/>
                <w:szCs w:val="20"/>
                <w:lang w:eastAsia="en-IN"/>
              </w:rPr>
              <w:t>Delhi</w:t>
            </w:r>
          </w:p>
        </w:tc>
        <w:tc>
          <w:tcPr>
            <w:tcW w:w="5386" w:type="dxa"/>
          </w:tcPr>
          <w:p w:rsidR="00BA6C76" w:rsidRPr="004D7E81"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val="en-IN" w:eastAsia="en-IN"/>
              </w:rPr>
            </w:pPr>
            <w:r w:rsidRPr="004D7E81">
              <w:rPr>
                <w:rFonts w:ascii="Maiandra GD" w:eastAsia="Times New Roman" w:hAnsi="Maiandra GD"/>
                <w:bCs/>
                <w:snapToGrid w:val="0"/>
                <w:color w:val="365F91" w:themeColor="accent1" w:themeShade="BF"/>
                <w:sz w:val="20"/>
                <w:szCs w:val="20"/>
                <w:lang w:val="en-IN" w:eastAsia="en-IN"/>
              </w:rPr>
              <w:t>Vivanta by Taj / Welcome hotel or Similar</w:t>
            </w:r>
          </w:p>
        </w:tc>
      </w:tr>
      <w:tr w:rsidR="00BA6C76" w:rsidRPr="00C81BF6" w:rsidTr="005A7694">
        <w:tc>
          <w:tcPr>
            <w:tcW w:w="1561" w:type="dxa"/>
          </w:tcPr>
          <w:p w:rsidR="00BA6C76" w:rsidRDefault="00BA6C76" w:rsidP="007B3231">
            <w:pPr>
              <w:spacing w:after="0"/>
              <w:jc w:val="center"/>
            </w:pPr>
            <w:r>
              <w:rPr>
                <w:rFonts w:ascii="Maiandra GD" w:eastAsia="Times New Roman" w:hAnsi="Maiandra GD"/>
                <w:bCs/>
                <w:snapToGrid w:val="0"/>
                <w:color w:val="365F91" w:themeColor="accent1" w:themeShade="BF"/>
                <w:sz w:val="20"/>
                <w:szCs w:val="20"/>
                <w:lang w:eastAsia="en-IN"/>
              </w:rPr>
              <w:t>9</w:t>
            </w:r>
            <w:r w:rsidRPr="00BE1B26">
              <w:rPr>
                <w:rFonts w:ascii="Maiandra GD" w:eastAsia="Times New Roman" w:hAnsi="Maiandra GD"/>
                <w:bCs/>
                <w:snapToGrid w:val="0"/>
                <w:color w:val="365F91" w:themeColor="accent1" w:themeShade="BF"/>
                <w:sz w:val="20"/>
                <w:szCs w:val="20"/>
                <w:lang w:eastAsia="en-IN"/>
              </w:rPr>
              <w:t>.1.2024</w:t>
            </w:r>
          </w:p>
        </w:tc>
        <w:tc>
          <w:tcPr>
            <w:tcW w:w="1675"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sidRPr="00986C8A">
              <w:rPr>
                <w:rFonts w:ascii="Maiandra GD" w:eastAsia="Times New Roman" w:hAnsi="Maiandra GD"/>
                <w:bCs/>
                <w:snapToGrid w:val="0"/>
                <w:color w:val="365F91" w:themeColor="accent1" w:themeShade="BF"/>
                <w:sz w:val="20"/>
                <w:szCs w:val="20"/>
                <w:lang w:eastAsia="en-IN"/>
              </w:rPr>
              <w:t>Delhi</w:t>
            </w:r>
          </w:p>
        </w:tc>
        <w:tc>
          <w:tcPr>
            <w:tcW w:w="5386" w:type="dxa"/>
          </w:tcPr>
          <w:p w:rsidR="00BA6C76" w:rsidRPr="004D7E81"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val="en-IN" w:eastAsia="en-IN"/>
              </w:rPr>
            </w:pPr>
            <w:r w:rsidRPr="004D7E81">
              <w:rPr>
                <w:rFonts w:ascii="Maiandra GD" w:eastAsia="Times New Roman" w:hAnsi="Maiandra GD"/>
                <w:bCs/>
                <w:snapToGrid w:val="0"/>
                <w:color w:val="365F91" w:themeColor="accent1" w:themeShade="BF"/>
                <w:sz w:val="20"/>
                <w:szCs w:val="20"/>
                <w:lang w:val="en-IN" w:eastAsia="en-IN"/>
              </w:rPr>
              <w:t>Vivanta by Taj / Welcome hotel or Similar</w:t>
            </w:r>
          </w:p>
        </w:tc>
      </w:tr>
      <w:tr w:rsidR="00BA6C76" w:rsidRPr="00C81BF6" w:rsidTr="005A7694">
        <w:tc>
          <w:tcPr>
            <w:tcW w:w="1561" w:type="dxa"/>
          </w:tcPr>
          <w:p w:rsidR="00BA6C76" w:rsidRDefault="00BA6C76" w:rsidP="007B3231">
            <w:pPr>
              <w:spacing w:after="0"/>
              <w:jc w:val="center"/>
            </w:pPr>
            <w:r>
              <w:rPr>
                <w:rFonts w:ascii="Maiandra GD" w:eastAsia="Times New Roman" w:hAnsi="Maiandra GD"/>
                <w:bCs/>
                <w:snapToGrid w:val="0"/>
                <w:color w:val="365F91" w:themeColor="accent1" w:themeShade="BF"/>
                <w:sz w:val="20"/>
                <w:szCs w:val="20"/>
                <w:lang w:eastAsia="en-IN"/>
              </w:rPr>
              <w:t>10</w:t>
            </w:r>
            <w:r w:rsidRPr="00BE1B26">
              <w:rPr>
                <w:rFonts w:ascii="Maiandra GD" w:eastAsia="Times New Roman" w:hAnsi="Maiandra GD"/>
                <w:bCs/>
                <w:snapToGrid w:val="0"/>
                <w:color w:val="365F91" w:themeColor="accent1" w:themeShade="BF"/>
                <w:sz w:val="20"/>
                <w:szCs w:val="20"/>
                <w:lang w:eastAsia="en-IN"/>
              </w:rPr>
              <w:t>.1.2024</w:t>
            </w:r>
          </w:p>
        </w:tc>
        <w:tc>
          <w:tcPr>
            <w:tcW w:w="1675"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sidRPr="00986C8A">
              <w:rPr>
                <w:rFonts w:ascii="Maiandra GD" w:eastAsia="Times New Roman" w:hAnsi="Maiandra GD"/>
                <w:bCs/>
                <w:snapToGrid w:val="0"/>
                <w:color w:val="365F91" w:themeColor="accent1" w:themeShade="BF"/>
                <w:sz w:val="20"/>
                <w:szCs w:val="20"/>
                <w:lang w:eastAsia="en-IN"/>
              </w:rPr>
              <w:t>Delhi</w:t>
            </w:r>
          </w:p>
        </w:tc>
        <w:tc>
          <w:tcPr>
            <w:tcW w:w="5386" w:type="dxa"/>
          </w:tcPr>
          <w:p w:rsidR="00BA6C76" w:rsidRPr="004D7E81"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val="en-IN" w:eastAsia="en-IN"/>
              </w:rPr>
            </w:pPr>
            <w:r w:rsidRPr="004D7E81">
              <w:rPr>
                <w:rFonts w:ascii="Maiandra GD" w:eastAsia="Times New Roman" w:hAnsi="Maiandra GD"/>
                <w:bCs/>
                <w:snapToGrid w:val="0"/>
                <w:color w:val="365F91" w:themeColor="accent1" w:themeShade="BF"/>
                <w:sz w:val="20"/>
                <w:szCs w:val="20"/>
                <w:lang w:val="en-IN" w:eastAsia="en-IN"/>
              </w:rPr>
              <w:t>Vivanta by Taj / Welcome hotel or Similar</w:t>
            </w:r>
          </w:p>
        </w:tc>
      </w:tr>
      <w:tr w:rsidR="00BA6C76" w:rsidRPr="00C81BF6" w:rsidTr="005A7694">
        <w:tc>
          <w:tcPr>
            <w:tcW w:w="1561" w:type="dxa"/>
          </w:tcPr>
          <w:p w:rsidR="00BA6C76" w:rsidRDefault="00BA6C76" w:rsidP="007B3231">
            <w:pPr>
              <w:spacing w:after="0"/>
              <w:jc w:val="center"/>
            </w:pPr>
            <w:r>
              <w:rPr>
                <w:rFonts w:ascii="Maiandra GD" w:eastAsia="Times New Roman" w:hAnsi="Maiandra GD"/>
                <w:bCs/>
                <w:snapToGrid w:val="0"/>
                <w:color w:val="365F91" w:themeColor="accent1" w:themeShade="BF"/>
                <w:sz w:val="20"/>
                <w:szCs w:val="20"/>
                <w:lang w:eastAsia="en-IN"/>
              </w:rPr>
              <w:t>11</w:t>
            </w:r>
            <w:r w:rsidRPr="00BE1B26">
              <w:rPr>
                <w:rFonts w:ascii="Maiandra GD" w:eastAsia="Times New Roman" w:hAnsi="Maiandra GD"/>
                <w:bCs/>
                <w:snapToGrid w:val="0"/>
                <w:color w:val="365F91" w:themeColor="accent1" w:themeShade="BF"/>
                <w:sz w:val="20"/>
                <w:szCs w:val="20"/>
                <w:lang w:eastAsia="en-IN"/>
              </w:rPr>
              <w:t>.1.2024</w:t>
            </w:r>
          </w:p>
        </w:tc>
        <w:tc>
          <w:tcPr>
            <w:tcW w:w="1675"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Pr>
                <w:rFonts w:ascii="Maiandra GD" w:eastAsia="Times New Roman" w:hAnsi="Maiandra GD"/>
                <w:bCs/>
                <w:snapToGrid w:val="0"/>
                <w:color w:val="365F91" w:themeColor="accent1" w:themeShade="BF"/>
                <w:sz w:val="20"/>
                <w:szCs w:val="20"/>
                <w:lang w:eastAsia="en-IN"/>
              </w:rPr>
              <w:t>Mysore</w:t>
            </w:r>
          </w:p>
        </w:tc>
        <w:tc>
          <w:tcPr>
            <w:tcW w:w="5386" w:type="dxa"/>
          </w:tcPr>
          <w:p w:rsidR="00BA6C76" w:rsidRPr="004D7E81" w:rsidRDefault="002E3BE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val="en-IN" w:eastAsia="en-IN"/>
              </w:rPr>
            </w:pPr>
            <w:r w:rsidRPr="004D7E81">
              <w:rPr>
                <w:rFonts w:ascii="Maiandra GD" w:eastAsia="Times New Roman" w:hAnsi="Maiandra GD"/>
                <w:bCs/>
                <w:snapToGrid w:val="0"/>
                <w:color w:val="365F91" w:themeColor="accent1" w:themeShade="BF"/>
                <w:sz w:val="20"/>
                <w:szCs w:val="20"/>
                <w:lang w:val="en-IN" w:eastAsia="en-IN"/>
              </w:rPr>
              <w:t>Radisson Park Plaza/</w:t>
            </w:r>
            <w:r w:rsidR="00BA6C76" w:rsidRPr="004D7E81">
              <w:rPr>
                <w:rFonts w:ascii="Maiandra GD" w:eastAsia="Times New Roman" w:hAnsi="Maiandra GD"/>
                <w:bCs/>
                <w:snapToGrid w:val="0"/>
                <w:color w:val="365F91" w:themeColor="accent1" w:themeShade="BF"/>
                <w:sz w:val="20"/>
                <w:szCs w:val="20"/>
                <w:lang w:val="en-IN" w:eastAsia="en-IN"/>
              </w:rPr>
              <w:t>Country Inn Suits</w:t>
            </w:r>
          </w:p>
        </w:tc>
      </w:tr>
      <w:tr w:rsidR="00BA6C76" w:rsidRPr="00C81BF6" w:rsidTr="005A7694">
        <w:tc>
          <w:tcPr>
            <w:tcW w:w="1561" w:type="dxa"/>
          </w:tcPr>
          <w:p w:rsidR="00BA6C76" w:rsidRDefault="00BA6C76" w:rsidP="007B3231">
            <w:pPr>
              <w:spacing w:after="0"/>
              <w:jc w:val="center"/>
            </w:pPr>
            <w:r>
              <w:rPr>
                <w:rFonts w:ascii="Maiandra GD" w:eastAsia="Times New Roman" w:hAnsi="Maiandra GD"/>
                <w:bCs/>
                <w:snapToGrid w:val="0"/>
                <w:color w:val="365F91" w:themeColor="accent1" w:themeShade="BF"/>
                <w:sz w:val="20"/>
                <w:szCs w:val="20"/>
                <w:lang w:eastAsia="en-IN"/>
              </w:rPr>
              <w:t>12</w:t>
            </w:r>
            <w:r w:rsidRPr="00BE1B26">
              <w:rPr>
                <w:rFonts w:ascii="Maiandra GD" w:eastAsia="Times New Roman" w:hAnsi="Maiandra GD"/>
                <w:bCs/>
                <w:snapToGrid w:val="0"/>
                <w:color w:val="365F91" w:themeColor="accent1" w:themeShade="BF"/>
                <w:sz w:val="20"/>
                <w:szCs w:val="20"/>
                <w:lang w:eastAsia="en-IN"/>
              </w:rPr>
              <w:t>.1.2024</w:t>
            </w:r>
          </w:p>
        </w:tc>
        <w:tc>
          <w:tcPr>
            <w:tcW w:w="1675"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Pr>
                <w:rFonts w:ascii="Maiandra GD" w:eastAsia="Times New Roman" w:hAnsi="Maiandra GD"/>
                <w:bCs/>
                <w:snapToGrid w:val="0"/>
                <w:color w:val="365F91" w:themeColor="accent1" w:themeShade="BF"/>
                <w:sz w:val="20"/>
                <w:szCs w:val="20"/>
                <w:lang w:eastAsia="en-IN"/>
              </w:rPr>
              <w:t>Mysore</w:t>
            </w:r>
          </w:p>
        </w:tc>
        <w:tc>
          <w:tcPr>
            <w:tcW w:w="5386" w:type="dxa"/>
          </w:tcPr>
          <w:p w:rsidR="00BA6C76" w:rsidRPr="004D7E81" w:rsidRDefault="002E3BE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val="en-IN" w:eastAsia="en-IN"/>
              </w:rPr>
            </w:pPr>
            <w:r w:rsidRPr="004D7E81">
              <w:rPr>
                <w:rFonts w:ascii="Maiandra GD" w:eastAsia="Times New Roman" w:hAnsi="Maiandra GD"/>
                <w:bCs/>
                <w:snapToGrid w:val="0"/>
                <w:color w:val="365F91" w:themeColor="accent1" w:themeShade="BF"/>
                <w:sz w:val="20"/>
                <w:szCs w:val="20"/>
                <w:lang w:val="en-IN" w:eastAsia="en-IN"/>
              </w:rPr>
              <w:t xml:space="preserve">Radisson Park Plaza/ </w:t>
            </w:r>
            <w:r w:rsidR="00BA6C76" w:rsidRPr="004D7E81">
              <w:rPr>
                <w:rFonts w:ascii="Maiandra GD" w:eastAsia="Times New Roman" w:hAnsi="Maiandra GD"/>
                <w:bCs/>
                <w:snapToGrid w:val="0"/>
                <w:color w:val="365F91" w:themeColor="accent1" w:themeShade="BF"/>
                <w:sz w:val="20"/>
                <w:szCs w:val="20"/>
                <w:lang w:val="en-IN" w:eastAsia="en-IN"/>
              </w:rPr>
              <w:t>Country Inn Suits</w:t>
            </w:r>
          </w:p>
        </w:tc>
      </w:tr>
      <w:tr w:rsidR="00BA6C76" w:rsidRPr="00A7774A" w:rsidTr="005A7694">
        <w:tc>
          <w:tcPr>
            <w:tcW w:w="1561" w:type="dxa"/>
          </w:tcPr>
          <w:p w:rsidR="00BA6C76" w:rsidRDefault="00BA6C76" w:rsidP="007B3231">
            <w:pPr>
              <w:spacing w:after="0"/>
              <w:jc w:val="center"/>
            </w:pPr>
            <w:r>
              <w:rPr>
                <w:rFonts w:ascii="Maiandra GD" w:eastAsia="Times New Roman" w:hAnsi="Maiandra GD"/>
                <w:bCs/>
                <w:snapToGrid w:val="0"/>
                <w:color w:val="365F91" w:themeColor="accent1" w:themeShade="BF"/>
                <w:sz w:val="20"/>
                <w:szCs w:val="20"/>
                <w:lang w:eastAsia="en-IN"/>
              </w:rPr>
              <w:t>13</w:t>
            </w:r>
            <w:r w:rsidRPr="00BE1B26">
              <w:rPr>
                <w:rFonts w:ascii="Maiandra GD" w:eastAsia="Times New Roman" w:hAnsi="Maiandra GD"/>
                <w:bCs/>
                <w:snapToGrid w:val="0"/>
                <w:color w:val="365F91" w:themeColor="accent1" w:themeShade="BF"/>
                <w:sz w:val="20"/>
                <w:szCs w:val="20"/>
                <w:lang w:eastAsia="en-IN"/>
              </w:rPr>
              <w:t>.1.2024</w:t>
            </w:r>
          </w:p>
        </w:tc>
        <w:tc>
          <w:tcPr>
            <w:tcW w:w="1675"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Pr>
                <w:rFonts w:ascii="Maiandra GD" w:eastAsia="Times New Roman" w:hAnsi="Maiandra GD"/>
                <w:bCs/>
                <w:snapToGrid w:val="0"/>
                <w:color w:val="365F91" w:themeColor="accent1" w:themeShade="BF"/>
                <w:sz w:val="20"/>
                <w:szCs w:val="20"/>
                <w:lang w:eastAsia="en-IN"/>
              </w:rPr>
              <w:t>Kottapuram</w:t>
            </w:r>
          </w:p>
        </w:tc>
        <w:tc>
          <w:tcPr>
            <w:tcW w:w="5386"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Pr>
                <w:rFonts w:ascii="Maiandra GD" w:eastAsia="Times New Roman" w:hAnsi="Maiandra GD"/>
                <w:bCs/>
                <w:snapToGrid w:val="0"/>
                <w:color w:val="365F91" w:themeColor="accent1" w:themeShade="BF"/>
                <w:sz w:val="20"/>
                <w:szCs w:val="20"/>
                <w:lang w:eastAsia="en-IN"/>
              </w:rPr>
              <w:t>Nalanda by Gokulam</w:t>
            </w:r>
          </w:p>
        </w:tc>
      </w:tr>
      <w:tr w:rsidR="00BA6C76" w:rsidRPr="00A7774A" w:rsidTr="005A7694">
        <w:tc>
          <w:tcPr>
            <w:tcW w:w="1561" w:type="dxa"/>
          </w:tcPr>
          <w:p w:rsidR="00BA6C76" w:rsidRDefault="00BA6C76" w:rsidP="007B3231">
            <w:pPr>
              <w:spacing w:after="0"/>
              <w:jc w:val="center"/>
            </w:pPr>
            <w:r>
              <w:rPr>
                <w:rFonts w:ascii="Maiandra GD" w:eastAsia="Times New Roman" w:hAnsi="Maiandra GD"/>
                <w:bCs/>
                <w:snapToGrid w:val="0"/>
                <w:color w:val="365F91" w:themeColor="accent1" w:themeShade="BF"/>
                <w:sz w:val="20"/>
                <w:szCs w:val="20"/>
                <w:lang w:eastAsia="en-IN"/>
              </w:rPr>
              <w:t>14</w:t>
            </w:r>
            <w:r w:rsidRPr="00BE1B26">
              <w:rPr>
                <w:rFonts w:ascii="Maiandra GD" w:eastAsia="Times New Roman" w:hAnsi="Maiandra GD"/>
                <w:bCs/>
                <w:snapToGrid w:val="0"/>
                <w:color w:val="365F91" w:themeColor="accent1" w:themeShade="BF"/>
                <w:sz w:val="20"/>
                <w:szCs w:val="20"/>
                <w:lang w:eastAsia="en-IN"/>
              </w:rPr>
              <w:t>.1.2024</w:t>
            </w:r>
          </w:p>
        </w:tc>
        <w:tc>
          <w:tcPr>
            <w:tcW w:w="1675"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Pr>
                <w:rFonts w:ascii="Maiandra GD" w:eastAsia="Times New Roman" w:hAnsi="Maiandra GD"/>
                <w:bCs/>
                <w:snapToGrid w:val="0"/>
                <w:color w:val="365F91" w:themeColor="accent1" w:themeShade="BF"/>
                <w:sz w:val="20"/>
                <w:szCs w:val="20"/>
                <w:lang w:eastAsia="en-IN"/>
              </w:rPr>
              <w:t>Bekal</w:t>
            </w:r>
          </w:p>
        </w:tc>
        <w:tc>
          <w:tcPr>
            <w:tcW w:w="5386"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Pr>
                <w:rFonts w:ascii="Maiandra GD" w:eastAsia="Times New Roman" w:hAnsi="Maiandra GD"/>
                <w:bCs/>
                <w:snapToGrid w:val="0"/>
                <w:color w:val="365F91" w:themeColor="accent1" w:themeShade="BF"/>
                <w:sz w:val="20"/>
                <w:szCs w:val="20"/>
                <w:lang w:eastAsia="en-IN"/>
              </w:rPr>
              <w:t>Lalit Bekal</w:t>
            </w:r>
          </w:p>
        </w:tc>
      </w:tr>
      <w:tr w:rsidR="00BA6C76" w:rsidRPr="00A7774A" w:rsidTr="005A7694">
        <w:tc>
          <w:tcPr>
            <w:tcW w:w="1561" w:type="dxa"/>
          </w:tcPr>
          <w:p w:rsidR="00BA6C76" w:rsidRDefault="00BA6C76" w:rsidP="007B3231">
            <w:pPr>
              <w:spacing w:after="0"/>
              <w:jc w:val="center"/>
            </w:pPr>
            <w:r>
              <w:rPr>
                <w:rFonts w:ascii="Maiandra GD" w:eastAsia="Times New Roman" w:hAnsi="Maiandra GD"/>
                <w:bCs/>
                <w:snapToGrid w:val="0"/>
                <w:color w:val="365F91" w:themeColor="accent1" w:themeShade="BF"/>
                <w:sz w:val="20"/>
                <w:szCs w:val="20"/>
                <w:lang w:eastAsia="en-IN"/>
              </w:rPr>
              <w:t>15</w:t>
            </w:r>
            <w:r w:rsidRPr="00BE1B26">
              <w:rPr>
                <w:rFonts w:ascii="Maiandra GD" w:eastAsia="Times New Roman" w:hAnsi="Maiandra GD"/>
                <w:bCs/>
                <w:snapToGrid w:val="0"/>
                <w:color w:val="365F91" w:themeColor="accent1" w:themeShade="BF"/>
                <w:sz w:val="20"/>
                <w:szCs w:val="20"/>
                <w:lang w:eastAsia="en-IN"/>
              </w:rPr>
              <w:t>.1.2024</w:t>
            </w:r>
          </w:p>
        </w:tc>
        <w:tc>
          <w:tcPr>
            <w:tcW w:w="1675"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Pr>
                <w:rFonts w:ascii="Maiandra GD" w:eastAsia="Times New Roman" w:hAnsi="Maiandra GD"/>
                <w:bCs/>
                <w:snapToGrid w:val="0"/>
                <w:color w:val="365F91" w:themeColor="accent1" w:themeShade="BF"/>
                <w:sz w:val="20"/>
                <w:szCs w:val="20"/>
                <w:lang w:eastAsia="en-IN"/>
              </w:rPr>
              <w:t>Bekal</w:t>
            </w:r>
          </w:p>
        </w:tc>
        <w:tc>
          <w:tcPr>
            <w:tcW w:w="5386"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Pr>
                <w:rFonts w:ascii="Maiandra GD" w:eastAsia="Times New Roman" w:hAnsi="Maiandra GD"/>
                <w:bCs/>
                <w:snapToGrid w:val="0"/>
                <w:color w:val="365F91" w:themeColor="accent1" w:themeShade="BF"/>
                <w:sz w:val="20"/>
                <w:szCs w:val="20"/>
                <w:lang w:eastAsia="en-IN"/>
              </w:rPr>
              <w:t>Lalit Bekal</w:t>
            </w:r>
          </w:p>
        </w:tc>
      </w:tr>
      <w:tr w:rsidR="00BA6C76" w:rsidRPr="00A7774A" w:rsidTr="005A7694">
        <w:tc>
          <w:tcPr>
            <w:tcW w:w="1561" w:type="dxa"/>
          </w:tcPr>
          <w:p w:rsidR="00BA6C76" w:rsidRDefault="00BA6C76" w:rsidP="007B3231">
            <w:pPr>
              <w:spacing w:after="0"/>
              <w:jc w:val="center"/>
            </w:pPr>
            <w:r>
              <w:rPr>
                <w:rFonts w:ascii="Maiandra GD" w:eastAsia="Times New Roman" w:hAnsi="Maiandra GD"/>
                <w:bCs/>
                <w:snapToGrid w:val="0"/>
                <w:color w:val="365F91" w:themeColor="accent1" w:themeShade="BF"/>
                <w:sz w:val="20"/>
                <w:szCs w:val="20"/>
                <w:lang w:eastAsia="en-IN"/>
              </w:rPr>
              <w:t>16</w:t>
            </w:r>
            <w:r w:rsidRPr="00BE1B26">
              <w:rPr>
                <w:rFonts w:ascii="Maiandra GD" w:eastAsia="Times New Roman" w:hAnsi="Maiandra GD"/>
                <w:bCs/>
                <w:snapToGrid w:val="0"/>
                <w:color w:val="365F91" w:themeColor="accent1" w:themeShade="BF"/>
                <w:sz w:val="20"/>
                <w:szCs w:val="20"/>
                <w:lang w:eastAsia="en-IN"/>
              </w:rPr>
              <w:t>.1.2024</w:t>
            </w:r>
          </w:p>
        </w:tc>
        <w:tc>
          <w:tcPr>
            <w:tcW w:w="1675"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Pr>
                <w:rFonts w:ascii="Maiandra GD" w:eastAsia="Times New Roman" w:hAnsi="Maiandra GD"/>
                <w:bCs/>
                <w:snapToGrid w:val="0"/>
                <w:color w:val="365F91" w:themeColor="accent1" w:themeShade="BF"/>
                <w:sz w:val="20"/>
                <w:szCs w:val="20"/>
                <w:lang w:eastAsia="en-IN"/>
              </w:rPr>
              <w:t>Bekal</w:t>
            </w:r>
          </w:p>
        </w:tc>
        <w:tc>
          <w:tcPr>
            <w:tcW w:w="5386"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Pr>
                <w:rFonts w:ascii="Maiandra GD" w:eastAsia="Times New Roman" w:hAnsi="Maiandra GD"/>
                <w:bCs/>
                <w:snapToGrid w:val="0"/>
                <w:color w:val="365F91" w:themeColor="accent1" w:themeShade="BF"/>
                <w:sz w:val="20"/>
                <w:szCs w:val="20"/>
                <w:lang w:eastAsia="en-IN"/>
              </w:rPr>
              <w:t>Lalit Bekal</w:t>
            </w:r>
          </w:p>
        </w:tc>
      </w:tr>
      <w:tr w:rsidR="00BA6C76" w:rsidRPr="00C81BF6" w:rsidTr="005A7694">
        <w:tc>
          <w:tcPr>
            <w:tcW w:w="1561" w:type="dxa"/>
          </w:tcPr>
          <w:p w:rsidR="00BA6C76" w:rsidRDefault="00BA6C76" w:rsidP="007B3231">
            <w:pPr>
              <w:spacing w:after="0"/>
              <w:jc w:val="center"/>
            </w:pPr>
            <w:r>
              <w:rPr>
                <w:rFonts w:ascii="Maiandra GD" w:eastAsia="Times New Roman" w:hAnsi="Maiandra GD"/>
                <w:bCs/>
                <w:snapToGrid w:val="0"/>
                <w:color w:val="365F91" w:themeColor="accent1" w:themeShade="BF"/>
                <w:sz w:val="20"/>
                <w:szCs w:val="20"/>
                <w:lang w:eastAsia="en-IN"/>
              </w:rPr>
              <w:t>17</w:t>
            </w:r>
            <w:r w:rsidRPr="00BE1B26">
              <w:rPr>
                <w:rFonts w:ascii="Maiandra GD" w:eastAsia="Times New Roman" w:hAnsi="Maiandra GD"/>
                <w:bCs/>
                <w:snapToGrid w:val="0"/>
                <w:color w:val="365F91" w:themeColor="accent1" w:themeShade="BF"/>
                <w:sz w:val="20"/>
                <w:szCs w:val="20"/>
                <w:lang w:eastAsia="en-IN"/>
              </w:rPr>
              <w:t>.1.2024</w:t>
            </w:r>
          </w:p>
        </w:tc>
        <w:tc>
          <w:tcPr>
            <w:tcW w:w="1675"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Pr>
                <w:rFonts w:ascii="Maiandra GD" w:eastAsia="Times New Roman" w:hAnsi="Maiandra GD"/>
                <w:bCs/>
                <w:snapToGrid w:val="0"/>
                <w:color w:val="365F91" w:themeColor="accent1" w:themeShade="BF"/>
                <w:sz w:val="20"/>
                <w:szCs w:val="20"/>
                <w:lang w:eastAsia="en-IN"/>
              </w:rPr>
              <w:t>Cochin</w:t>
            </w:r>
          </w:p>
        </w:tc>
        <w:tc>
          <w:tcPr>
            <w:tcW w:w="5386" w:type="dxa"/>
          </w:tcPr>
          <w:p w:rsidR="00BA6C76" w:rsidRPr="004D7E81"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val="en-IN" w:eastAsia="en-IN"/>
              </w:rPr>
            </w:pPr>
            <w:r w:rsidRPr="004D7E81">
              <w:rPr>
                <w:rFonts w:ascii="Maiandra GD" w:eastAsia="Times New Roman" w:hAnsi="Maiandra GD"/>
                <w:bCs/>
                <w:snapToGrid w:val="0"/>
                <w:color w:val="365F91" w:themeColor="accent1" w:themeShade="BF"/>
                <w:sz w:val="20"/>
                <w:szCs w:val="20"/>
                <w:lang w:val="en-IN" w:eastAsia="en-IN"/>
              </w:rPr>
              <w:t>Le Meridien / Holiday Inn</w:t>
            </w:r>
            <w:r w:rsidR="002E3BE6" w:rsidRPr="004D7E81">
              <w:rPr>
                <w:rFonts w:ascii="Maiandra GD" w:eastAsia="Times New Roman" w:hAnsi="Maiandra GD"/>
                <w:bCs/>
                <w:snapToGrid w:val="0"/>
                <w:color w:val="365F91" w:themeColor="accent1" w:themeShade="BF"/>
                <w:sz w:val="20"/>
                <w:szCs w:val="20"/>
                <w:lang w:val="en-IN" w:eastAsia="en-IN"/>
              </w:rPr>
              <w:t>/Kent Bay Watch</w:t>
            </w:r>
          </w:p>
        </w:tc>
      </w:tr>
      <w:tr w:rsidR="00BA6C76" w:rsidRPr="00A7774A" w:rsidTr="005A7694">
        <w:tc>
          <w:tcPr>
            <w:tcW w:w="1561" w:type="dxa"/>
          </w:tcPr>
          <w:p w:rsidR="00BA6C76" w:rsidRDefault="00BA6C76" w:rsidP="007B3231">
            <w:pPr>
              <w:spacing w:after="0"/>
              <w:jc w:val="center"/>
            </w:pPr>
            <w:r>
              <w:rPr>
                <w:rFonts w:ascii="Maiandra GD" w:eastAsia="Times New Roman" w:hAnsi="Maiandra GD"/>
                <w:bCs/>
                <w:snapToGrid w:val="0"/>
                <w:color w:val="365F91" w:themeColor="accent1" w:themeShade="BF"/>
                <w:sz w:val="20"/>
                <w:szCs w:val="20"/>
                <w:lang w:eastAsia="en-IN"/>
              </w:rPr>
              <w:t>18</w:t>
            </w:r>
            <w:r w:rsidRPr="00BE1B26">
              <w:rPr>
                <w:rFonts w:ascii="Maiandra GD" w:eastAsia="Times New Roman" w:hAnsi="Maiandra GD"/>
                <w:bCs/>
                <w:snapToGrid w:val="0"/>
                <w:color w:val="365F91" w:themeColor="accent1" w:themeShade="BF"/>
                <w:sz w:val="20"/>
                <w:szCs w:val="20"/>
                <w:lang w:eastAsia="en-IN"/>
              </w:rPr>
              <w:t>.1.2024</w:t>
            </w:r>
          </w:p>
        </w:tc>
        <w:tc>
          <w:tcPr>
            <w:tcW w:w="1675"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Pr>
                <w:rFonts w:ascii="Maiandra GD" w:eastAsia="Times New Roman" w:hAnsi="Maiandra GD"/>
                <w:bCs/>
                <w:snapToGrid w:val="0"/>
                <w:color w:val="365F91" w:themeColor="accent1" w:themeShade="BF"/>
                <w:sz w:val="20"/>
                <w:szCs w:val="20"/>
                <w:lang w:eastAsia="en-IN"/>
              </w:rPr>
              <w:t>Abflug</w:t>
            </w:r>
          </w:p>
        </w:tc>
        <w:tc>
          <w:tcPr>
            <w:tcW w:w="5386" w:type="dxa"/>
          </w:tcPr>
          <w:p w:rsidR="00BA6C76" w:rsidRPr="00986C8A" w:rsidRDefault="00BA6C76" w:rsidP="007B3231">
            <w:pPr>
              <w:spacing w:after="0" w:line="240" w:lineRule="auto"/>
              <w:ind w:left="142" w:right="197"/>
              <w:jc w:val="center"/>
              <w:rPr>
                <w:rFonts w:ascii="Maiandra GD" w:eastAsia="Times New Roman" w:hAnsi="Maiandra GD"/>
                <w:bCs/>
                <w:snapToGrid w:val="0"/>
                <w:color w:val="365F91" w:themeColor="accent1" w:themeShade="BF"/>
                <w:sz w:val="20"/>
                <w:szCs w:val="20"/>
                <w:lang w:eastAsia="en-IN"/>
              </w:rPr>
            </w:pPr>
            <w:r>
              <w:rPr>
                <w:rFonts w:ascii="Maiandra GD" w:eastAsia="Times New Roman" w:hAnsi="Maiandra GD"/>
                <w:bCs/>
                <w:snapToGrid w:val="0"/>
                <w:color w:val="365F91" w:themeColor="accent1" w:themeShade="BF"/>
                <w:sz w:val="20"/>
                <w:szCs w:val="20"/>
                <w:lang w:eastAsia="en-IN"/>
              </w:rPr>
              <w:t>x</w:t>
            </w:r>
          </w:p>
        </w:tc>
      </w:tr>
    </w:tbl>
    <w:p w:rsidR="00061775" w:rsidRDefault="00061775" w:rsidP="00C258BF">
      <w:pPr>
        <w:pStyle w:val="Style0"/>
        <w:ind w:left="142" w:right="197"/>
        <w:jc w:val="both"/>
        <w:rPr>
          <w:rFonts w:ascii="Maiandra GD" w:hAnsi="Maiandra GD"/>
          <w:color w:val="000000"/>
          <w:sz w:val="20"/>
          <w:lang w:val="de-DE" w:eastAsia="en-IN"/>
        </w:rPr>
      </w:pPr>
    </w:p>
    <w:p w:rsidR="001E2FC2" w:rsidRDefault="001E2FC2" w:rsidP="00D31599">
      <w:pPr>
        <w:pStyle w:val="Style0"/>
        <w:ind w:right="197"/>
        <w:jc w:val="both"/>
        <w:rPr>
          <w:rFonts w:ascii="Maiandra GD" w:hAnsi="Maiandra GD"/>
          <w:color w:val="000000"/>
          <w:sz w:val="20"/>
          <w:lang w:val="de-DE" w:eastAsia="en-IN"/>
        </w:rPr>
      </w:pPr>
    </w:p>
    <w:tbl>
      <w:tblPr>
        <w:tblW w:w="9497" w:type="dxa"/>
        <w:tblInd w:w="132" w:type="dxa"/>
        <w:tblCellMar>
          <w:left w:w="0" w:type="dxa"/>
          <w:right w:w="0" w:type="dxa"/>
        </w:tblCellMar>
        <w:tblLook w:val="04A0" w:firstRow="1" w:lastRow="0" w:firstColumn="1" w:lastColumn="0" w:noHBand="0" w:noVBand="1"/>
      </w:tblPr>
      <w:tblGrid>
        <w:gridCol w:w="4111"/>
        <w:gridCol w:w="5386"/>
      </w:tblGrid>
      <w:tr w:rsidR="00A7774A" w:rsidRPr="00A7774A" w:rsidTr="00BE0150">
        <w:trPr>
          <w:trHeight w:val="248"/>
        </w:trPr>
        <w:tc>
          <w:tcPr>
            <w:tcW w:w="4111"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108" w:type="dxa"/>
              <w:bottom w:w="0" w:type="dxa"/>
              <w:right w:w="108" w:type="dxa"/>
            </w:tcMar>
            <w:hideMark/>
          </w:tcPr>
          <w:p w:rsidR="00A7774A" w:rsidRPr="00986C8A" w:rsidRDefault="00A7774A" w:rsidP="00C258BF">
            <w:pPr>
              <w:spacing w:after="0" w:line="240" w:lineRule="auto"/>
              <w:ind w:left="142" w:right="197"/>
              <w:rPr>
                <w:rFonts w:ascii="Maiandra GD" w:eastAsia="Times New Roman" w:hAnsi="Maiandra GD" w:cs="Calibri"/>
                <w:color w:val="FFFFFF" w:themeColor="background1"/>
                <w:sz w:val="20"/>
                <w:szCs w:val="20"/>
              </w:rPr>
            </w:pPr>
            <w:r w:rsidRPr="00986C8A">
              <w:rPr>
                <w:rFonts w:ascii="Maiandra GD" w:eastAsia="Times New Roman" w:hAnsi="Maiandra GD" w:cs="Calibri"/>
                <w:b/>
                <w:bCs/>
                <w:iCs/>
                <w:color w:val="FFFFFF" w:themeColor="background1"/>
                <w:sz w:val="20"/>
                <w:szCs w:val="20"/>
              </w:rPr>
              <w:t>Preisverzeichnis</w:t>
            </w:r>
          </w:p>
        </w:tc>
        <w:tc>
          <w:tcPr>
            <w:tcW w:w="5386" w:type="dxa"/>
            <w:tcBorders>
              <w:top w:val="single" w:sz="8" w:space="0" w:color="000000"/>
              <w:left w:val="nil"/>
              <w:bottom w:val="single" w:sz="8" w:space="0" w:color="000000"/>
              <w:right w:val="single" w:sz="8" w:space="0" w:color="000000"/>
            </w:tcBorders>
            <w:shd w:val="clear" w:color="auto" w:fill="365F91" w:themeFill="accent1" w:themeFillShade="BF"/>
            <w:tcMar>
              <w:top w:w="0" w:type="dxa"/>
              <w:left w:w="108" w:type="dxa"/>
              <w:bottom w:w="0" w:type="dxa"/>
              <w:right w:w="108" w:type="dxa"/>
            </w:tcMar>
            <w:hideMark/>
          </w:tcPr>
          <w:p w:rsidR="00A7774A" w:rsidRPr="00986C8A" w:rsidRDefault="00A7774A" w:rsidP="00C258BF">
            <w:pPr>
              <w:spacing w:after="0" w:line="240" w:lineRule="auto"/>
              <w:ind w:left="142" w:right="197"/>
              <w:rPr>
                <w:rFonts w:ascii="Maiandra GD" w:eastAsia="Times New Roman" w:hAnsi="Maiandra GD" w:cs="Calibri"/>
                <w:color w:val="FFFFFF" w:themeColor="background1"/>
                <w:sz w:val="20"/>
                <w:szCs w:val="20"/>
              </w:rPr>
            </w:pPr>
            <w:r w:rsidRPr="00986C8A">
              <w:rPr>
                <w:rFonts w:ascii="Maiandra GD" w:eastAsia="Times New Roman" w:hAnsi="Maiandra GD" w:cs="Calibri"/>
                <w:color w:val="FFFFFF" w:themeColor="background1"/>
                <w:sz w:val="20"/>
                <w:szCs w:val="20"/>
              </w:rPr>
              <w:t> </w:t>
            </w:r>
          </w:p>
        </w:tc>
      </w:tr>
      <w:tr w:rsidR="00A05E82" w:rsidRPr="00A7774A" w:rsidTr="00BE0150">
        <w:trPr>
          <w:trHeight w:val="263"/>
        </w:trPr>
        <w:tc>
          <w:tcPr>
            <w:tcW w:w="411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A05E82" w:rsidRPr="00986C8A" w:rsidRDefault="00A05E82" w:rsidP="00C258BF">
            <w:pPr>
              <w:spacing w:after="0" w:line="240" w:lineRule="auto"/>
              <w:ind w:left="142" w:right="197"/>
              <w:rPr>
                <w:rFonts w:ascii="Maiandra GD" w:eastAsia="Times New Roman" w:hAnsi="Maiandra GD" w:cs="Calibri"/>
                <w:color w:val="365F91" w:themeColor="accent1" w:themeShade="BF"/>
                <w:sz w:val="20"/>
                <w:szCs w:val="20"/>
              </w:rPr>
            </w:pPr>
            <w:r w:rsidRPr="00986C8A">
              <w:rPr>
                <w:rFonts w:ascii="Maiandra GD" w:eastAsia="Times New Roman" w:hAnsi="Maiandra GD" w:cs="Calibri"/>
                <w:color w:val="365F91" w:themeColor="accent1" w:themeShade="BF"/>
                <w:sz w:val="20"/>
                <w:szCs w:val="20"/>
              </w:rPr>
              <w:t xml:space="preserve">Bei </w:t>
            </w:r>
            <w:r w:rsidR="00DA116C">
              <w:rPr>
                <w:rFonts w:ascii="Maiandra GD" w:eastAsia="Times New Roman" w:hAnsi="Maiandra GD" w:cs="Calibri"/>
                <w:color w:val="365F91" w:themeColor="accent1" w:themeShade="BF"/>
                <w:sz w:val="20"/>
                <w:szCs w:val="20"/>
              </w:rPr>
              <w:t>30</w:t>
            </w:r>
            <w:r w:rsidRPr="00986C8A">
              <w:rPr>
                <w:rFonts w:ascii="Maiandra GD" w:eastAsia="Times New Roman" w:hAnsi="Maiandra GD" w:cs="Calibri"/>
                <w:color w:val="365F91" w:themeColor="accent1" w:themeShade="BF"/>
                <w:sz w:val="20"/>
                <w:szCs w:val="20"/>
              </w:rPr>
              <w:t xml:space="preserve"> bis </w:t>
            </w:r>
            <w:r w:rsidR="00DA116C">
              <w:rPr>
                <w:rFonts w:ascii="Maiandra GD" w:eastAsia="Times New Roman" w:hAnsi="Maiandra GD" w:cs="Calibri"/>
                <w:color w:val="365F91" w:themeColor="accent1" w:themeShade="BF"/>
                <w:sz w:val="20"/>
                <w:szCs w:val="20"/>
              </w:rPr>
              <w:t>3</w:t>
            </w:r>
            <w:r w:rsidR="009C7A4A">
              <w:rPr>
                <w:rFonts w:ascii="Maiandra GD" w:eastAsia="Times New Roman" w:hAnsi="Maiandra GD" w:cs="Calibri"/>
                <w:color w:val="365F91" w:themeColor="accent1" w:themeShade="BF"/>
                <w:sz w:val="20"/>
                <w:szCs w:val="20"/>
              </w:rPr>
              <w:t>5</w:t>
            </w:r>
            <w:r w:rsidRPr="00986C8A">
              <w:rPr>
                <w:rFonts w:ascii="Maiandra GD" w:eastAsia="Times New Roman" w:hAnsi="Maiandra GD" w:cs="Calibri"/>
                <w:color w:val="365F91" w:themeColor="accent1" w:themeShade="BF"/>
                <w:sz w:val="20"/>
                <w:szCs w:val="20"/>
              </w:rPr>
              <w:t xml:space="preserve"> Vollzahlern</w:t>
            </w:r>
          </w:p>
        </w:tc>
        <w:tc>
          <w:tcPr>
            <w:tcW w:w="53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A05E82" w:rsidRPr="00986C8A" w:rsidRDefault="00A05E82" w:rsidP="007B3231">
            <w:pPr>
              <w:spacing w:after="0" w:line="240" w:lineRule="auto"/>
              <w:ind w:left="142" w:right="197"/>
              <w:rPr>
                <w:rFonts w:ascii="Maiandra GD" w:eastAsia="Times New Roman" w:hAnsi="Maiandra GD" w:cs="Calibri"/>
                <w:color w:val="365F91" w:themeColor="accent1" w:themeShade="BF"/>
                <w:sz w:val="20"/>
                <w:szCs w:val="20"/>
              </w:rPr>
            </w:pPr>
            <w:r w:rsidRPr="00986C8A">
              <w:rPr>
                <w:rFonts w:ascii="Maiandra GD" w:eastAsia="Times New Roman" w:hAnsi="Maiandra GD" w:cs="Calibri"/>
                <w:color w:val="365F91" w:themeColor="accent1" w:themeShade="BF"/>
                <w:sz w:val="20"/>
                <w:szCs w:val="20"/>
              </w:rPr>
              <w:t xml:space="preserve">EUR </w:t>
            </w:r>
            <w:r w:rsidR="00DA116C">
              <w:rPr>
                <w:rFonts w:ascii="Maiandra GD" w:eastAsia="Times New Roman" w:hAnsi="Maiandra GD" w:cs="Calibri"/>
                <w:color w:val="365F91" w:themeColor="accent1" w:themeShade="BF"/>
                <w:sz w:val="20"/>
                <w:szCs w:val="20"/>
              </w:rPr>
              <w:t>27</w:t>
            </w:r>
            <w:r w:rsidR="00E41183">
              <w:rPr>
                <w:rFonts w:ascii="Maiandra GD" w:eastAsia="Times New Roman" w:hAnsi="Maiandra GD" w:cs="Calibri"/>
                <w:color w:val="365F91" w:themeColor="accent1" w:themeShade="BF"/>
                <w:sz w:val="20"/>
                <w:szCs w:val="20"/>
              </w:rPr>
              <w:t>80</w:t>
            </w:r>
            <w:r w:rsidR="00DA116C">
              <w:rPr>
                <w:rFonts w:ascii="Maiandra GD" w:eastAsia="Times New Roman" w:hAnsi="Maiandra GD" w:cs="Calibri"/>
                <w:color w:val="365F91" w:themeColor="accent1" w:themeShade="BF"/>
                <w:sz w:val="20"/>
                <w:szCs w:val="20"/>
              </w:rPr>
              <w:t xml:space="preserve"> P</w:t>
            </w:r>
            <w:r w:rsidRPr="00986C8A">
              <w:rPr>
                <w:rFonts w:ascii="Maiandra GD" w:eastAsia="Times New Roman" w:hAnsi="Maiandra GD" w:cs="Calibri"/>
                <w:color w:val="365F91" w:themeColor="accent1" w:themeShade="BF"/>
                <w:sz w:val="20"/>
                <w:szCs w:val="20"/>
              </w:rPr>
              <w:t>ro Person</w:t>
            </w:r>
            <w:r w:rsidR="00BA6C76">
              <w:rPr>
                <w:rFonts w:ascii="Maiandra GD" w:eastAsia="Times New Roman" w:hAnsi="Maiandra GD" w:cs="Calibri"/>
                <w:color w:val="365F91" w:themeColor="accent1" w:themeShade="BF"/>
                <w:sz w:val="20"/>
                <w:szCs w:val="20"/>
              </w:rPr>
              <w:t xml:space="preserve"> im Doppelzimmer</w:t>
            </w:r>
          </w:p>
        </w:tc>
      </w:tr>
      <w:tr w:rsidR="00A05E82" w:rsidRPr="00A7774A" w:rsidTr="00BE0150">
        <w:trPr>
          <w:trHeight w:val="263"/>
        </w:trPr>
        <w:tc>
          <w:tcPr>
            <w:tcW w:w="411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A05E82" w:rsidRPr="00986C8A" w:rsidRDefault="00A05E82" w:rsidP="00C258BF">
            <w:pPr>
              <w:spacing w:after="0" w:line="240" w:lineRule="auto"/>
              <w:ind w:left="142" w:right="197"/>
              <w:rPr>
                <w:rFonts w:ascii="Maiandra GD" w:eastAsia="Times New Roman" w:hAnsi="Maiandra GD" w:cs="Calibri"/>
                <w:color w:val="365F91" w:themeColor="accent1" w:themeShade="BF"/>
                <w:sz w:val="20"/>
                <w:szCs w:val="20"/>
              </w:rPr>
            </w:pPr>
            <w:r w:rsidRPr="00986C8A">
              <w:rPr>
                <w:rFonts w:ascii="Maiandra GD" w:eastAsia="Times New Roman" w:hAnsi="Maiandra GD" w:cs="Calibri"/>
                <w:color w:val="365F91" w:themeColor="accent1" w:themeShade="BF"/>
                <w:sz w:val="20"/>
                <w:szCs w:val="20"/>
              </w:rPr>
              <w:t>Einzelzimmerzuschlag</w:t>
            </w:r>
          </w:p>
        </w:tc>
        <w:tc>
          <w:tcPr>
            <w:tcW w:w="53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A05E82" w:rsidRPr="00986C8A" w:rsidRDefault="002922F3" w:rsidP="00D31599">
            <w:pPr>
              <w:spacing w:after="0" w:line="240" w:lineRule="auto"/>
              <w:ind w:left="142" w:right="197"/>
              <w:rPr>
                <w:rFonts w:ascii="Maiandra GD" w:eastAsia="Times New Roman" w:hAnsi="Maiandra GD" w:cs="Calibri"/>
                <w:color w:val="365F91" w:themeColor="accent1" w:themeShade="BF"/>
                <w:sz w:val="20"/>
                <w:szCs w:val="20"/>
              </w:rPr>
            </w:pPr>
            <w:r w:rsidRPr="00986C8A">
              <w:rPr>
                <w:rFonts w:ascii="Maiandra GD" w:eastAsia="Times New Roman" w:hAnsi="Maiandra GD" w:cs="Calibri"/>
                <w:color w:val="365F91" w:themeColor="accent1" w:themeShade="BF"/>
                <w:sz w:val="20"/>
                <w:szCs w:val="20"/>
              </w:rPr>
              <w:t xml:space="preserve">EUR </w:t>
            </w:r>
            <w:r w:rsidR="00DA116C">
              <w:rPr>
                <w:rFonts w:ascii="Maiandra GD" w:eastAsia="Times New Roman" w:hAnsi="Maiandra GD" w:cs="Calibri"/>
                <w:color w:val="365F91" w:themeColor="accent1" w:themeShade="BF"/>
                <w:sz w:val="20"/>
                <w:szCs w:val="20"/>
              </w:rPr>
              <w:t>710</w:t>
            </w:r>
          </w:p>
        </w:tc>
      </w:tr>
    </w:tbl>
    <w:p w:rsidR="00A7774A" w:rsidRDefault="00A7774A" w:rsidP="00C258BF">
      <w:pPr>
        <w:pStyle w:val="Style0"/>
        <w:ind w:left="142" w:right="197"/>
        <w:jc w:val="both"/>
        <w:rPr>
          <w:rFonts w:ascii="Maiandra GD" w:hAnsi="Maiandra GD"/>
          <w:color w:val="000000"/>
          <w:sz w:val="20"/>
          <w:lang w:val="de-DE" w:eastAsia="en-IN"/>
        </w:rPr>
      </w:pPr>
    </w:p>
    <w:p w:rsidR="00676A36" w:rsidRDefault="00676A36" w:rsidP="00A6161E">
      <w:pPr>
        <w:spacing w:after="0" w:line="240" w:lineRule="auto"/>
        <w:ind w:left="142" w:right="197"/>
        <w:rPr>
          <w:rFonts w:ascii="Maiandra GD" w:hAnsi="Maiandra GD"/>
          <w:b/>
          <w:bCs/>
          <w:color w:val="FFFFFF" w:themeColor="background1"/>
          <w:sz w:val="28"/>
          <w:szCs w:val="20"/>
          <w:u w:val="single"/>
          <w:shd w:val="clear" w:color="auto" w:fill="365F91" w:themeFill="accent1" w:themeFillShade="BF"/>
        </w:rPr>
      </w:pPr>
    </w:p>
    <w:p w:rsidR="00676A36" w:rsidRDefault="00676A36" w:rsidP="00A6161E">
      <w:pPr>
        <w:spacing w:after="0" w:line="240" w:lineRule="auto"/>
        <w:ind w:left="142" w:right="197"/>
        <w:rPr>
          <w:rFonts w:ascii="Maiandra GD" w:hAnsi="Maiandra GD"/>
          <w:b/>
          <w:bCs/>
          <w:color w:val="FFFFFF" w:themeColor="background1"/>
          <w:sz w:val="28"/>
          <w:szCs w:val="20"/>
          <w:u w:val="single"/>
          <w:shd w:val="clear" w:color="auto" w:fill="365F91" w:themeFill="accent1" w:themeFillShade="BF"/>
        </w:rPr>
      </w:pPr>
    </w:p>
    <w:p w:rsidR="00676A36" w:rsidRDefault="00676A36" w:rsidP="00A6161E">
      <w:pPr>
        <w:spacing w:after="0" w:line="240" w:lineRule="auto"/>
        <w:ind w:left="142" w:right="197"/>
        <w:rPr>
          <w:rFonts w:ascii="Maiandra GD" w:hAnsi="Maiandra GD"/>
          <w:b/>
          <w:bCs/>
          <w:color w:val="FFFFFF" w:themeColor="background1"/>
          <w:sz w:val="28"/>
          <w:szCs w:val="20"/>
          <w:u w:val="single"/>
          <w:shd w:val="clear" w:color="auto" w:fill="365F91" w:themeFill="accent1" w:themeFillShade="BF"/>
        </w:rPr>
      </w:pPr>
    </w:p>
    <w:p w:rsidR="00676A36" w:rsidRDefault="00676A36" w:rsidP="00A6161E">
      <w:pPr>
        <w:spacing w:after="0" w:line="240" w:lineRule="auto"/>
        <w:ind w:left="142" w:right="197"/>
        <w:rPr>
          <w:rFonts w:ascii="Maiandra GD" w:hAnsi="Maiandra GD"/>
          <w:b/>
          <w:bCs/>
          <w:color w:val="FFFFFF" w:themeColor="background1"/>
          <w:sz w:val="28"/>
          <w:szCs w:val="20"/>
          <w:u w:val="single"/>
          <w:shd w:val="clear" w:color="auto" w:fill="365F91" w:themeFill="accent1" w:themeFillShade="BF"/>
        </w:rPr>
      </w:pPr>
    </w:p>
    <w:p w:rsidR="00676A36" w:rsidRDefault="00676A36" w:rsidP="00A6161E">
      <w:pPr>
        <w:spacing w:after="0" w:line="240" w:lineRule="auto"/>
        <w:ind w:left="142" w:right="197"/>
        <w:rPr>
          <w:rFonts w:ascii="Maiandra GD" w:hAnsi="Maiandra GD"/>
          <w:b/>
          <w:bCs/>
          <w:color w:val="FFFFFF" w:themeColor="background1"/>
          <w:sz w:val="28"/>
          <w:szCs w:val="20"/>
          <w:u w:val="single"/>
          <w:shd w:val="clear" w:color="auto" w:fill="365F91" w:themeFill="accent1" w:themeFillShade="BF"/>
        </w:rPr>
      </w:pPr>
    </w:p>
    <w:p w:rsidR="00676A36" w:rsidRDefault="00676A36" w:rsidP="00A6161E">
      <w:pPr>
        <w:spacing w:after="0" w:line="240" w:lineRule="auto"/>
        <w:ind w:left="142" w:right="197"/>
        <w:rPr>
          <w:rFonts w:ascii="Maiandra GD" w:hAnsi="Maiandra GD"/>
          <w:b/>
          <w:bCs/>
          <w:color w:val="FFFFFF" w:themeColor="background1"/>
          <w:sz w:val="28"/>
          <w:szCs w:val="20"/>
          <w:u w:val="single"/>
          <w:shd w:val="clear" w:color="auto" w:fill="365F91" w:themeFill="accent1" w:themeFillShade="BF"/>
        </w:rPr>
      </w:pPr>
    </w:p>
    <w:p w:rsidR="00676A36" w:rsidRDefault="00676A36" w:rsidP="00A6161E">
      <w:pPr>
        <w:spacing w:after="0" w:line="240" w:lineRule="auto"/>
        <w:ind w:left="142" w:right="197"/>
        <w:rPr>
          <w:rFonts w:ascii="Maiandra GD" w:hAnsi="Maiandra GD"/>
          <w:b/>
          <w:bCs/>
          <w:color w:val="FFFFFF" w:themeColor="background1"/>
          <w:sz w:val="28"/>
          <w:szCs w:val="20"/>
          <w:u w:val="single"/>
          <w:shd w:val="clear" w:color="auto" w:fill="365F91" w:themeFill="accent1" w:themeFillShade="BF"/>
        </w:rPr>
      </w:pPr>
    </w:p>
    <w:p w:rsidR="00676A36" w:rsidRDefault="00676A36" w:rsidP="00A6161E">
      <w:pPr>
        <w:spacing w:after="0" w:line="240" w:lineRule="auto"/>
        <w:ind w:left="142" w:right="197"/>
        <w:rPr>
          <w:rFonts w:ascii="Maiandra GD" w:hAnsi="Maiandra GD"/>
          <w:b/>
          <w:bCs/>
          <w:color w:val="FFFFFF" w:themeColor="background1"/>
          <w:sz w:val="28"/>
          <w:szCs w:val="20"/>
          <w:u w:val="single"/>
          <w:shd w:val="clear" w:color="auto" w:fill="365F91" w:themeFill="accent1" w:themeFillShade="BF"/>
        </w:rPr>
      </w:pPr>
    </w:p>
    <w:p w:rsidR="00676A36" w:rsidRDefault="00676A36" w:rsidP="00A6161E">
      <w:pPr>
        <w:spacing w:after="0" w:line="240" w:lineRule="auto"/>
        <w:ind w:left="142" w:right="197"/>
        <w:rPr>
          <w:rFonts w:ascii="Maiandra GD" w:hAnsi="Maiandra GD"/>
          <w:b/>
          <w:bCs/>
          <w:color w:val="FFFFFF" w:themeColor="background1"/>
          <w:sz w:val="28"/>
          <w:szCs w:val="20"/>
          <w:u w:val="single"/>
          <w:shd w:val="clear" w:color="auto" w:fill="365F91" w:themeFill="accent1" w:themeFillShade="BF"/>
        </w:rPr>
      </w:pPr>
    </w:p>
    <w:p w:rsidR="00676A36" w:rsidRDefault="00676A36" w:rsidP="00A6161E">
      <w:pPr>
        <w:spacing w:after="0" w:line="240" w:lineRule="auto"/>
        <w:ind w:left="142" w:right="197"/>
        <w:rPr>
          <w:rFonts w:ascii="Maiandra GD" w:hAnsi="Maiandra GD"/>
          <w:b/>
          <w:bCs/>
          <w:color w:val="FFFFFF" w:themeColor="background1"/>
          <w:sz w:val="28"/>
          <w:szCs w:val="20"/>
          <w:u w:val="single"/>
          <w:shd w:val="clear" w:color="auto" w:fill="365F91" w:themeFill="accent1" w:themeFillShade="BF"/>
        </w:rPr>
      </w:pPr>
    </w:p>
    <w:p w:rsidR="00676A36" w:rsidRDefault="00676A36" w:rsidP="00A6161E">
      <w:pPr>
        <w:spacing w:after="0" w:line="240" w:lineRule="auto"/>
        <w:ind w:left="142" w:right="197"/>
        <w:rPr>
          <w:rFonts w:ascii="Maiandra GD" w:hAnsi="Maiandra GD"/>
          <w:b/>
          <w:bCs/>
          <w:color w:val="FFFFFF" w:themeColor="background1"/>
          <w:sz w:val="28"/>
          <w:szCs w:val="20"/>
          <w:u w:val="single"/>
          <w:shd w:val="clear" w:color="auto" w:fill="365F91" w:themeFill="accent1" w:themeFillShade="BF"/>
        </w:rPr>
      </w:pPr>
    </w:p>
    <w:p w:rsidR="00676A36" w:rsidRDefault="00676A36" w:rsidP="00A6161E">
      <w:pPr>
        <w:spacing w:after="0" w:line="240" w:lineRule="auto"/>
        <w:ind w:left="142" w:right="197"/>
        <w:rPr>
          <w:rFonts w:ascii="Maiandra GD" w:hAnsi="Maiandra GD"/>
          <w:b/>
          <w:bCs/>
          <w:color w:val="FFFFFF" w:themeColor="background1"/>
          <w:sz w:val="28"/>
          <w:szCs w:val="20"/>
          <w:u w:val="single"/>
          <w:shd w:val="clear" w:color="auto" w:fill="365F91" w:themeFill="accent1" w:themeFillShade="BF"/>
        </w:rPr>
      </w:pPr>
    </w:p>
    <w:p w:rsidR="00A6161E" w:rsidRPr="00E226D9" w:rsidRDefault="00A6161E" w:rsidP="00A6161E">
      <w:pPr>
        <w:spacing w:after="0" w:line="240" w:lineRule="auto"/>
        <w:ind w:left="142" w:right="197"/>
        <w:rPr>
          <w:rFonts w:ascii="Maiandra GD" w:hAnsi="Maiandra GD"/>
          <w:b/>
          <w:bCs/>
          <w:sz w:val="28"/>
          <w:szCs w:val="20"/>
          <w:u w:val="single"/>
        </w:rPr>
      </w:pPr>
      <w:r w:rsidRPr="00BD4ADD">
        <w:rPr>
          <w:rFonts w:ascii="Maiandra GD" w:hAnsi="Maiandra GD"/>
          <w:b/>
          <w:bCs/>
          <w:color w:val="FFFFFF" w:themeColor="background1"/>
          <w:sz w:val="28"/>
          <w:szCs w:val="20"/>
          <w:u w:val="single"/>
          <w:shd w:val="clear" w:color="auto" w:fill="365F91" w:themeFill="accent1" w:themeFillShade="BF"/>
        </w:rPr>
        <w:t>Im Reisepreis eingeschlossene Leistungen:</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 xml:space="preserve">Flug </w:t>
      </w:r>
      <w:r w:rsidR="0057212D">
        <w:rPr>
          <w:rFonts w:ascii="Maiandra GD" w:hAnsi="Maiandra GD"/>
          <w:color w:val="365F91" w:themeColor="accent1" w:themeShade="BF"/>
          <w:sz w:val="20"/>
          <w:szCs w:val="20"/>
          <w:shd w:val="clear" w:color="auto" w:fill="FFFFFF" w:themeFill="background1"/>
        </w:rPr>
        <w:t>Wien</w:t>
      </w:r>
      <w:r w:rsidR="007162C7" w:rsidRPr="007162C7">
        <w:rPr>
          <w:rFonts w:ascii="Maiandra GD" w:hAnsi="Maiandra GD"/>
          <w:b/>
          <w:color w:val="365F91" w:themeColor="accent1" w:themeShade="BF"/>
          <w:sz w:val="20"/>
          <w:szCs w:val="20"/>
        </w:rPr>
        <w:t xml:space="preserve"> </w:t>
      </w:r>
      <w:r w:rsidRPr="00BD4ADD">
        <w:rPr>
          <w:rFonts w:ascii="Maiandra GD" w:hAnsi="Maiandra GD"/>
          <w:color w:val="365F91" w:themeColor="accent1" w:themeShade="BF"/>
          <w:sz w:val="20"/>
          <w:szCs w:val="20"/>
        </w:rPr>
        <w:t xml:space="preserve">– Delhi / </w:t>
      </w:r>
      <w:r w:rsidR="0057212D">
        <w:rPr>
          <w:rFonts w:ascii="Maiandra GD" w:hAnsi="Maiandra GD"/>
          <w:color w:val="365F91" w:themeColor="accent1" w:themeShade="BF"/>
          <w:sz w:val="20"/>
          <w:szCs w:val="20"/>
        </w:rPr>
        <w:t>Cochin</w:t>
      </w:r>
      <w:r w:rsidRPr="00BD4ADD">
        <w:rPr>
          <w:rFonts w:ascii="Maiandra GD" w:hAnsi="Maiandra GD"/>
          <w:color w:val="365F91" w:themeColor="accent1" w:themeShade="BF"/>
          <w:sz w:val="20"/>
          <w:szCs w:val="20"/>
        </w:rPr>
        <w:t xml:space="preserve"> – </w:t>
      </w:r>
      <w:r w:rsidR="0057212D">
        <w:rPr>
          <w:rFonts w:ascii="Maiandra GD" w:hAnsi="Maiandra GD"/>
          <w:color w:val="365F91" w:themeColor="accent1" w:themeShade="BF"/>
          <w:sz w:val="20"/>
          <w:szCs w:val="20"/>
          <w:shd w:val="clear" w:color="auto" w:fill="FFFFFF" w:themeFill="background1"/>
        </w:rPr>
        <w:t>Wien</w:t>
      </w:r>
      <w:r w:rsidR="007162C7" w:rsidRPr="007162C7">
        <w:rPr>
          <w:rFonts w:ascii="Maiandra GD" w:hAnsi="Maiandra GD"/>
          <w:b/>
          <w:color w:val="365F91" w:themeColor="accent1" w:themeShade="BF"/>
          <w:sz w:val="20"/>
          <w:szCs w:val="20"/>
        </w:rPr>
        <w:t xml:space="preserve"> </w:t>
      </w:r>
      <w:r w:rsidRPr="00BD4ADD">
        <w:rPr>
          <w:rFonts w:ascii="Maiandra GD" w:hAnsi="Maiandra GD"/>
          <w:color w:val="365F91" w:themeColor="accent1" w:themeShade="BF"/>
          <w:sz w:val="20"/>
          <w:szCs w:val="20"/>
        </w:rPr>
        <w:t>mit EMIRATES inkl. Gebühren und Steuern (Freigepäckgrenze 30 kg plus 1 Handgepäckstück 7 kg).</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bookmarkStart w:id="3" w:name="_Hlk15390565"/>
      <w:r w:rsidRPr="00BD4ADD">
        <w:rPr>
          <w:rFonts w:ascii="Maiandra GD" w:hAnsi="Maiandra GD"/>
          <w:color w:val="365F91" w:themeColor="accent1" w:themeShade="BF"/>
          <w:sz w:val="20"/>
          <w:szCs w:val="20"/>
        </w:rPr>
        <w:t xml:space="preserve">Inlandsflug </w:t>
      </w:r>
      <w:r>
        <w:rPr>
          <w:rFonts w:ascii="Maiandra GD" w:hAnsi="Maiandra GD"/>
          <w:color w:val="365F91" w:themeColor="accent1" w:themeShade="BF"/>
          <w:sz w:val="20"/>
          <w:szCs w:val="20"/>
        </w:rPr>
        <w:t>Delhi</w:t>
      </w:r>
      <w:r w:rsidRPr="00BD4ADD">
        <w:rPr>
          <w:rFonts w:ascii="Maiandra GD" w:hAnsi="Maiandra GD"/>
          <w:color w:val="365F91" w:themeColor="accent1" w:themeShade="BF"/>
          <w:sz w:val="20"/>
          <w:szCs w:val="20"/>
        </w:rPr>
        <w:t xml:space="preserve"> – </w:t>
      </w:r>
      <w:r w:rsidR="0057212D">
        <w:rPr>
          <w:rFonts w:ascii="Maiandra GD" w:hAnsi="Maiandra GD"/>
          <w:color w:val="365F91" w:themeColor="accent1" w:themeShade="BF"/>
          <w:sz w:val="20"/>
          <w:szCs w:val="20"/>
        </w:rPr>
        <w:t>Bangalore</w:t>
      </w:r>
      <w:r w:rsidR="007B3231">
        <w:rPr>
          <w:rFonts w:ascii="Maiandra GD" w:hAnsi="Maiandra GD"/>
          <w:color w:val="365F91" w:themeColor="accent1" w:themeShade="BF"/>
          <w:sz w:val="20"/>
          <w:szCs w:val="20"/>
        </w:rPr>
        <w:t xml:space="preserve"> / </w:t>
      </w:r>
      <w:r w:rsidR="0057212D">
        <w:rPr>
          <w:rFonts w:ascii="Maiandra GD" w:hAnsi="Maiandra GD"/>
          <w:color w:val="365F91" w:themeColor="accent1" w:themeShade="BF"/>
          <w:sz w:val="20"/>
          <w:szCs w:val="20"/>
        </w:rPr>
        <w:t>Kannur</w:t>
      </w:r>
      <w:r w:rsidR="007B3231">
        <w:rPr>
          <w:rFonts w:ascii="Maiandra GD" w:hAnsi="Maiandra GD"/>
          <w:color w:val="365F91" w:themeColor="accent1" w:themeShade="BF"/>
          <w:sz w:val="20"/>
          <w:szCs w:val="20"/>
        </w:rPr>
        <w:t xml:space="preserve"> – </w:t>
      </w:r>
      <w:r w:rsidR="0057212D">
        <w:rPr>
          <w:rFonts w:ascii="Maiandra GD" w:hAnsi="Maiandra GD"/>
          <w:color w:val="365F91" w:themeColor="accent1" w:themeShade="BF"/>
          <w:sz w:val="20"/>
          <w:szCs w:val="20"/>
        </w:rPr>
        <w:t>Cochin</w:t>
      </w:r>
      <w:r w:rsidR="007B3231">
        <w:rPr>
          <w:rFonts w:ascii="Maiandra GD" w:hAnsi="Maiandra GD"/>
          <w:color w:val="365F91" w:themeColor="accent1" w:themeShade="BF"/>
          <w:sz w:val="20"/>
          <w:szCs w:val="20"/>
        </w:rPr>
        <w:t xml:space="preserve"> </w:t>
      </w:r>
      <w:r w:rsidRPr="00BD4ADD">
        <w:rPr>
          <w:rFonts w:ascii="Maiandra GD" w:hAnsi="Maiandra GD"/>
          <w:color w:val="365F91" w:themeColor="accent1" w:themeShade="BF"/>
          <w:sz w:val="20"/>
          <w:szCs w:val="20"/>
        </w:rPr>
        <w:t xml:space="preserve"> inkl. Gebühren und Steuern (Freigepäckgrenze 15 kg plus 1 Handgepäckstück 7 kg, Kosten für Übergepäck pro kg ca. iR </w:t>
      </w:r>
      <w:r w:rsidR="007162C7">
        <w:rPr>
          <w:rFonts w:ascii="Maiandra GD" w:hAnsi="Maiandra GD"/>
          <w:color w:val="365F91" w:themeColor="accent1" w:themeShade="BF"/>
          <w:sz w:val="20"/>
          <w:szCs w:val="20"/>
        </w:rPr>
        <w:t>600 = ca. EUR 7,00 – EUR 8</w:t>
      </w:r>
      <w:r w:rsidRPr="00BD4ADD">
        <w:rPr>
          <w:rFonts w:ascii="Maiandra GD" w:hAnsi="Maiandra GD"/>
          <w:color w:val="365F91" w:themeColor="accent1" w:themeShade="BF"/>
          <w:sz w:val="20"/>
          <w:szCs w:val="20"/>
        </w:rPr>
        <w:t>,00).</w:t>
      </w:r>
    </w:p>
    <w:bookmarkEnd w:id="3"/>
    <w:p w:rsidR="00A6161E" w:rsidRPr="00BD4ADD" w:rsidRDefault="0057212D"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Pr>
          <w:rFonts w:ascii="Maiandra GD" w:hAnsi="Maiandra GD"/>
          <w:color w:val="365F91" w:themeColor="accent1" w:themeShade="BF"/>
          <w:sz w:val="20"/>
          <w:szCs w:val="20"/>
        </w:rPr>
        <w:t>10</w:t>
      </w:r>
      <w:r w:rsidR="00A6161E" w:rsidRPr="00BD4ADD">
        <w:rPr>
          <w:rFonts w:ascii="Maiandra GD" w:hAnsi="Maiandra GD"/>
          <w:color w:val="365F91" w:themeColor="accent1" w:themeShade="BF"/>
          <w:sz w:val="20"/>
          <w:szCs w:val="20"/>
        </w:rPr>
        <w:t xml:space="preserve"> Übernachtungen in den genannten Hotels (First- und Luxus-Class) im Doppelzimmer.</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Verpflegung: Halbpension (Frühstück und Abendessen in Buffetform) in den genannten Hotels.</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Alle Transfers und Überlandfahrten im klimatisierten Reisebus.</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 xml:space="preserve">Deutschsprachige Reiseleitung </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Alle Ausflüge und Besichtigungen inklusive Eintrittsgebühren laut Programmverlauf.</w:t>
      </w:r>
    </w:p>
    <w:p w:rsidR="007B3231" w:rsidRDefault="007B3231" w:rsidP="00A6161E">
      <w:pPr>
        <w:numPr>
          <w:ilvl w:val="0"/>
          <w:numId w:val="3"/>
        </w:numPr>
        <w:spacing w:after="120" w:line="240" w:lineRule="auto"/>
        <w:ind w:right="197" w:hanging="218"/>
        <w:jc w:val="both"/>
        <w:rPr>
          <w:rFonts w:ascii="Maiandra GD" w:hAnsi="Maiandra GD"/>
          <w:b/>
          <w:color w:val="365F91" w:themeColor="accent1" w:themeShade="BF"/>
          <w:sz w:val="20"/>
          <w:szCs w:val="20"/>
        </w:rPr>
      </w:pPr>
      <w:r>
        <w:rPr>
          <w:rFonts w:ascii="Maiandra GD" w:hAnsi="Maiandra GD"/>
          <w:b/>
          <w:color w:val="365F91" w:themeColor="accent1" w:themeShade="BF"/>
          <w:sz w:val="20"/>
          <w:szCs w:val="20"/>
        </w:rPr>
        <w:t xml:space="preserve">Hausbootstour mit Mittagessen in </w:t>
      </w:r>
      <w:r w:rsidR="0057212D">
        <w:rPr>
          <w:rFonts w:ascii="Maiandra GD" w:hAnsi="Maiandra GD"/>
          <w:b/>
          <w:color w:val="365F91" w:themeColor="accent1" w:themeShade="BF"/>
          <w:sz w:val="20"/>
          <w:szCs w:val="20"/>
        </w:rPr>
        <w:t>Kottapuran</w:t>
      </w:r>
      <w:r>
        <w:rPr>
          <w:rFonts w:ascii="Maiandra GD" w:hAnsi="Maiandra GD"/>
          <w:b/>
          <w:color w:val="365F91" w:themeColor="accent1" w:themeShade="BF"/>
          <w:sz w:val="20"/>
          <w:szCs w:val="20"/>
        </w:rPr>
        <w:t>.</w:t>
      </w:r>
    </w:p>
    <w:p w:rsidR="0057212D" w:rsidRPr="004D7E81" w:rsidRDefault="0057212D" w:rsidP="00A6161E">
      <w:pPr>
        <w:numPr>
          <w:ilvl w:val="0"/>
          <w:numId w:val="3"/>
        </w:numPr>
        <w:spacing w:after="120" w:line="240" w:lineRule="auto"/>
        <w:ind w:right="197" w:hanging="218"/>
        <w:jc w:val="both"/>
        <w:rPr>
          <w:rFonts w:ascii="Maiandra GD" w:hAnsi="Maiandra GD"/>
          <w:b/>
          <w:color w:val="365F91" w:themeColor="accent1" w:themeShade="BF"/>
          <w:sz w:val="20"/>
          <w:szCs w:val="20"/>
          <w:lang w:val="en-IN"/>
        </w:rPr>
      </w:pPr>
      <w:r w:rsidRPr="004D7E81">
        <w:rPr>
          <w:rFonts w:ascii="Maiandra GD" w:hAnsi="Maiandra GD"/>
          <w:b/>
          <w:color w:val="365F91" w:themeColor="accent1" w:themeShade="BF"/>
          <w:sz w:val="20"/>
          <w:szCs w:val="20"/>
          <w:lang w:val="en-IN"/>
        </w:rPr>
        <w:t xml:space="preserve">Sunset Cruise with </w:t>
      </w:r>
      <w:r w:rsidR="00402241" w:rsidRPr="004D7E81">
        <w:rPr>
          <w:rFonts w:ascii="Maiandra GD" w:hAnsi="Maiandra GD"/>
          <w:b/>
          <w:color w:val="365F91" w:themeColor="accent1" w:themeShade="BF"/>
          <w:sz w:val="20"/>
          <w:szCs w:val="20"/>
          <w:lang w:val="en-IN"/>
        </w:rPr>
        <w:t xml:space="preserve">light </w:t>
      </w:r>
      <w:r w:rsidRPr="004D7E81">
        <w:rPr>
          <w:rFonts w:ascii="Maiandra GD" w:hAnsi="Maiandra GD"/>
          <w:b/>
          <w:color w:val="365F91" w:themeColor="accent1" w:themeShade="BF"/>
          <w:sz w:val="20"/>
          <w:szCs w:val="20"/>
          <w:lang w:val="en-IN"/>
        </w:rPr>
        <w:t>Snacks in Cochin.</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2 Flaschen Mineralwasser à 500 ml pro Person/Tag im Bus.</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Geschenkpaket.</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 xml:space="preserve">Informationsmaterial zur Reise. </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Reisepreis-Sicherungsschein (Insolvenzversicherung).</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Reiserücktrittskosten-/Reiseabbruch-Versicherung OHNE Selbstbeteiligung (sollten Sie diese nicht wünschen, bitten wir um entsprechende Information bei Reiseanmeldung).</w:t>
      </w:r>
    </w:p>
    <w:p w:rsidR="00A6161E" w:rsidRPr="0011087A" w:rsidRDefault="00A6161E" w:rsidP="00A6161E">
      <w:pPr>
        <w:spacing w:after="0" w:line="240" w:lineRule="auto"/>
        <w:ind w:left="142" w:right="197"/>
        <w:rPr>
          <w:rFonts w:ascii="Maiandra GD" w:hAnsi="Maiandra GD"/>
          <w:b/>
          <w:bCs/>
          <w:snapToGrid w:val="0"/>
          <w:sz w:val="28"/>
          <w:szCs w:val="28"/>
          <w:u w:val="single"/>
          <w:lang w:eastAsia="es-ES"/>
        </w:rPr>
      </w:pPr>
      <w:r w:rsidRPr="00BD4ADD">
        <w:rPr>
          <w:rFonts w:ascii="Maiandra GD" w:hAnsi="Maiandra GD"/>
          <w:b/>
          <w:bCs/>
          <w:snapToGrid w:val="0"/>
          <w:color w:val="FFFFFF" w:themeColor="background1"/>
          <w:sz w:val="28"/>
          <w:szCs w:val="28"/>
          <w:u w:val="single"/>
          <w:shd w:val="clear" w:color="auto" w:fill="365F91" w:themeFill="accent1" w:themeFillShade="BF"/>
          <w:lang w:eastAsia="es-ES"/>
        </w:rPr>
        <w:t>Nicht im Reisepreis enthalten:</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Alle persönlichen Ausgaben, Getränke, pers. Telefonate, Taxis, etc.</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Programmerweiterungen, die vor Ort auf Wunsch der Gruppe unternommen werden.</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Kamera und Video-Gebühren während der Besichtigungen.</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Trinkgeld (Reiseführer, Busfahrer und Busboy).</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Visabeschaffung und Kosten für Visa.</w:t>
      </w:r>
    </w:p>
    <w:p w:rsidR="00A6161E" w:rsidRPr="008106AF" w:rsidRDefault="00A6161E" w:rsidP="00A6161E">
      <w:pPr>
        <w:spacing w:after="0" w:line="240" w:lineRule="auto"/>
        <w:ind w:left="142" w:right="197"/>
        <w:rPr>
          <w:rFonts w:ascii="Maiandra GD" w:hAnsi="Maiandra GD"/>
          <w:b/>
          <w:bCs/>
          <w:snapToGrid w:val="0"/>
          <w:szCs w:val="28"/>
          <w:u w:val="single"/>
          <w:lang w:eastAsia="es-ES"/>
        </w:rPr>
      </w:pPr>
      <w:r w:rsidRPr="00BD4ADD">
        <w:rPr>
          <w:rFonts w:ascii="Maiandra GD" w:hAnsi="Maiandra GD"/>
          <w:b/>
          <w:bCs/>
          <w:snapToGrid w:val="0"/>
          <w:color w:val="FFFFFF" w:themeColor="background1"/>
          <w:sz w:val="28"/>
          <w:szCs w:val="28"/>
          <w:u w:val="single"/>
          <w:shd w:val="clear" w:color="auto" w:fill="365F91" w:themeFill="accent1" w:themeFillShade="BF"/>
          <w:lang w:eastAsia="es-ES"/>
        </w:rPr>
        <w:t>Besondere Bemerkungen:</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Check-in in den Hotels bis 14:00 Uhr, Check-out bis 12:00 Uhr mittags.</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 xml:space="preserve">Die genannten Preise basieren auf mindestens </w:t>
      </w:r>
      <w:r>
        <w:rPr>
          <w:rFonts w:ascii="Maiandra GD" w:hAnsi="Maiandra GD"/>
          <w:color w:val="365F91" w:themeColor="accent1" w:themeShade="BF"/>
          <w:sz w:val="20"/>
          <w:szCs w:val="20"/>
        </w:rPr>
        <w:t>20</w:t>
      </w:r>
      <w:r w:rsidRPr="00BD4ADD">
        <w:rPr>
          <w:rFonts w:ascii="Maiandra GD" w:hAnsi="Maiandra GD"/>
          <w:color w:val="365F91" w:themeColor="accent1" w:themeShade="BF"/>
          <w:sz w:val="20"/>
          <w:szCs w:val="20"/>
        </w:rPr>
        <w:t xml:space="preserve"> Vollzahlern.</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 xml:space="preserve">Optionale Ausflüge werden gesondert abgerechnet und sind daher dem Reisepreis zuzurechnen. Sie basieren auf einer Mindestteilnehmerzahl von </w:t>
      </w:r>
      <w:r>
        <w:rPr>
          <w:rFonts w:ascii="Maiandra GD" w:hAnsi="Maiandra GD"/>
          <w:color w:val="365F91" w:themeColor="accent1" w:themeShade="BF"/>
          <w:sz w:val="20"/>
          <w:szCs w:val="20"/>
        </w:rPr>
        <w:t>20</w:t>
      </w:r>
      <w:r w:rsidRPr="00BD4ADD">
        <w:rPr>
          <w:rFonts w:ascii="Maiandra GD" w:hAnsi="Maiandra GD"/>
          <w:color w:val="365F91" w:themeColor="accent1" w:themeShade="BF"/>
          <w:sz w:val="20"/>
          <w:szCs w:val="20"/>
        </w:rPr>
        <w:t xml:space="preserve"> Vollzahlern.</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Zweibettzimmer/Twin sind abhängig von der Verfügbarkeit beim Einchecken. Standard in den Hotels sind Doppelzimmer/Double.</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Beim Besuch des Taj Mahal in Agra erfolgt ein Transfer vom Parkplatz zu den Sehenswürdigkeiten durch genossenschaftliche Elektrobusse.</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lastRenderedPageBreak/>
        <w:t>Angaben zu Reisezeiten zwischen den einzelnen Städten und Besichtigungszielen können je nach Verkehrslage, Straßen- und Wetterbedingungen sowie der Anzahl der von der Gruppe gewünschten Fahrtpausen abweichen.</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 xml:space="preserve">Falls zum Buchungszeitpunkt keine Unterkünfte in den angegebenen Hotels verfügbar sind, behalten wir uns vor, in alternativen Hotels einer vergleichbaren Zimmerkategorie zu buchen. </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In Indien ist das Rauchen an öffentlichen Orten gesetzlich verboten. Zu öffentlichen Orten zählen auch offene Räume, Restaurants, Hotels, Pubs, Diskotheken, Bankettsäle etc. In separaten Raucherbereichen ist kein Service erlaubt, mit Ausnahme von extra ausgewiesenen Raucherzimmern in Hotels, soweit vorhanden.</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Diese Reise ist nicht für Menschen mit eingeschränkter Mobilität geeignet.</w:t>
      </w:r>
    </w:p>
    <w:p w:rsidR="00A6161E" w:rsidRPr="00BD4ADD" w:rsidRDefault="00A6161E" w:rsidP="00A6161E">
      <w:pPr>
        <w:numPr>
          <w:ilvl w:val="0"/>
          <w:numId w:val="3"/>
        </w:numPr>
        <w:spacing w:after="120" w:line="240" w:lineRule="auto"/>
        <w:ind w:right="197" w:hanging="218"/>
        <w:jc w:val="both"/>
        <w:rPr>
          <w:rFonts w:ascii="Maiandra GD" w:hAnsi="Maiandra GD"/>
          <w:color w:val="365F91" w:themeColor="accent1" w:themeShade="BF"/>
          <w:sz w:val="20"/>
          <w:szCs w:val="20"/>
        </w:rPr>
      </w:pPr>
      <w:r w:rsidRPr="00BD4ADD">
        <w:rPr>
          <w:rFonts w:ascii="Maiandra GD" w:hAnsi="Maiandra GD"/>
          <w:b/>
          <w:color w:val="365F91" w:themeColor="accent1" w:themeShade="BF"/>
          <w:sz w:val="20"/>
          <w:szCs w:val="20"/>
        </w:rPr>
        <w:t>Neue EU Datenschutzgrundverordnung:</w:t>
      </w:r>
      <w:r w:rsidRPr="00BD4ADD">
        <w:rPr>
          <w:rFonts w:ascii="Maiandra GD" w:hAnsi="Maiandra GD"/>
          <w:color w:val="365F91" w:themeColor="accent1" w:themeShade="BF"/>
          <w:sz w:val="20"/>
          <w:szCs w:val="20"/>
        </w:rPr>
        <w:t xml:space="preserve"> Gemäß Kunsturheberrechtsgesetz dürfen die Bilder in diesem Programm NICHT im Internet oder öffentlichen oder nicht-öffentlichen Bereichen jedweder Art veröffentlicht werden. Zur Veröffentlichung im Internet oder öffentlichen oder nicht öffentlichen Bereichen jedweder Art stellen wir Ihnen gerne ein Programm OHNE Bilder zur Verfügung. Bitte kontaktieren Sie uns entsprechend.</w:t>
      </w:r>
    </w:p>
    <w:p w:rsidR="00A6161E" w:rsidRPr="00BD4ADD" w:rsidRDefault="00A6161E" w:rsidP="00A6161E">
      <w:pPr>
        <w:ind w:left="142" w:right="197"/>
        <w:jc w:val="both"/>
        <w:rPr>
          <w:rFonts w:ascii="Maiandra GD" w:eastAsia="Batang" w:hAnsi="Maiandra GD"/>
          <w:i/>
          <w:color w:val="365F91" w:themeColor="accent1" w:themeShade="BF"/>
          <w:sz w:val="20"/>
          <w:szCs w:val="20"/>
        </w:rPr>
      </w:pPr>
      <w:r w:rsidRPr="00BD4ADD">
        <w:rPr>
          <w:rFonts w:ascii="Maiandra GD" w:eastAsia="Batang" w:hAnsi="Maiandra GD"/>
          <w:i/>
          <w:color w:val="365F91" w:themeColor="accent1" w:themeShade="BF"/>
          <w:sz w:val="20"/>
          <w:szCs w:val="20"/>
        </w:rPr>
        <w:t>Spezielle Impfungen sind für Indien nicht erforderlich. Überprüfen Sie jedoch bitte Ihren Impfpass auf Aktualität. Zur Einreise benötigen Sie einen Reisepass, der noch mindestens 6 Monate über das Rückreisedatum hinaus gültig sein muss und ein Visum (detaillierte Informationen entnehmen Sie bitte den „Allgemeinen Reisehinweisen von A – Z“).</w:t>
      </w:r>
    </w:p>
    <w:p w:rsidR="00A6161E" w:rsidRPr="00CF00E2" w:rsidRDefault="00A6161E" w:rsidP="00A6161E">
      <w:pPr>
        <w:spacing w:after="0"/>
        <w:ind w:left="142" w:right="197"/>
        <w:jc w:val="both"/>
        <w:rPr>
          <w:rFonts w:ascii="Maiandra GD" w:hAnsi="Maiandra GD"/>
          <w:b/>
          <w:sz w:val="24"/>
          <w:szCs w:val="20"/>
        </w:rPr>
      </w:pPr>
      <w:r w:rsidRPr="00BD4ADD">
        <w:rPr>
          <w:rFonts w:ascii="Maiandra GD" w:hAnsi="Maiandra GD"/>
          <w:b/>
          <w:color w:val="FFFFFF" w:themeColor="background1"/>
          <w:sz w:val="24"/>
          <w:szCs w:val="20"/>
          <w:shd w:val="clear" w:color="auto" w:fill="365F91" w:themeFill="accent1" w:themeFillShade="BF"/>
        </w:rPr>
        <w:t>KONTAKTADRESSE IN INDIEN</w:t>
      </w:r>
    </w:p>
    <w:p w:rsidR="00A6161E" w:rsidRPr="00BD4ADD" w:rsidRDefault="00A6161E" w:rsidP="00A6161E">
      <w:pPr>
        <w:spacing w:after="0"/>
        <w:ind w:left="170" w:right="170"/>
        <w:jc w:val="both"/>
        <w:rPr>
          <w:rFonts w:ascii="Maiandra GD" w:hAnsi="Maiandra GD"/>
          <w:color w:val="365F91" w:themeColor="accent1" w:themeShade="BF"/>
          <w:sz w:val="20"/>
          <w:szCs w:val="20"/>
        </w:rPr>
      </w:pPr>
      <w:r w:rsidRPr="00BD4ADD">
        <w:rPr>
          <w:rFonts w:ascii="Maiandra GD" w:hAnsi="Maiandra GD"/>
          <w:color w:val="365F91" w:themeColor="accent1" w:themeShade="BF"/>
          <w:sz w:val="20"/>
          <w:szCs w:val="20"/>
        </w:rPr>
        <w:t xml:space="preserve">IPR HOLIDAYS PVT LTD </w:t>
      </w:r>
    </w:p>
    <w:p w:rsidR="00A6161E" w:rsidRPr="004D7E81" w:rsidRDefault="00A6161E" w:rsidP="00A6161E">
      <w:pPr>
        <w:spacing w:after="0"/>
        <w:ind w:left="170"/>
        <w:jc w:val="both"/>
        <w:rPr>
          <w:rFonts w:ascii="Maiandra GD" w:hAnsi="Maiandra GD"/>
          <w:color w:val="365F91" w:themeColor="accent1" w:themeShade="BF"/>
          <w:sz w:val="20"/>
          <w:szCs w:val="20"/>
          <w:lang w:val="en-IN"/>
        </w:rPr>
      </w:pPr>
      <w:r w:rsidRPr="004D7E81">
        <w:rPr>
          <w:rFonts w:ascii="Maiandra GD" w:hAnsi="Maiandra GD"/>
          <w:color w:val="365F91" w:themeColor="accent1" w:themeShade="BF"/>
          <w:sz w:val="20"/>
          <w:szCs w:val="20"/>
          <w:lang w:val="en-IN"/>
        </w:rPr>
        <w:t xml:space="preserve">J-105, Sudarshan Munjal Marg, </w:t>
      </w:r>
    </w:p>
    <w:p w:rsidR="00A6161E" w:rsidRPr="004D7E81" w:rsidRDefault="00A6161E" w:rsidP="00A6161E">
      <w:pPr>
        <w:spacing w:after="0"/>
        <w:ind w:left="170"/>
        <w:jc w:val="both"/>
        <w:rPr>
          <w:rFonts w:ascii="Maiandra GD" w:hAnsi="Maiandra GD"/>
          <w:color w:val="365F91" w:themeColor="accent1" w:themeShade="BF"/>
          <w:sz w:val="20"/>
          <w:szCs w:val="20"/>
          <w:lang w:val="en-IN"/>
        </w:rPr>
      </w:pPr>
      <w:r w:rsidRPr="004D7E81">
        <w:rPr>
          <w:rFonts w:ascii="Maiandra GD" w:hAnsi="Maiandra GD"/>
          <w:color w:val="365F91" w:themeColor="accent1" w:themeShade="BF"/>
          <w:sz w:val="20"/>
          <w:szCs w:val="20"/>
          <w:lang w:val="en-IN"/>
        </w:rPr>
        <w:t xml:space="preserve">N Block, Kalkaji, New Delhi – 110019 </w:t>
      </w:r>
    </w:p>
    <w:p w:rsidR="00A6161E" w:rsidRPr="005D5446" w:rsidRDefault="00A6161E" w:rsidP="00A6161E">
      <w:pPr>
        <w:tabs>
          <w:tab w:val="left" w:pos="8865"/>
        </w:tabs>
        <w:spacing w:after="0"/>
        <w:ind w:left="142" w:right="197"/>
        <w:jc w:val="both"/>
        <w:rPr>
          <w:rFonts w:ascii="Maiandra GD" w:hAnsi="Maiandra GD"/>
          <w:sz w:val="20"/>
          <w:szCs w:val="20"/>
        </w:rPr>
      </w:pPr>
      <w:r w:rsidRPr="00BD4ADD">
        <w:rPr>
          <w:rFonts w:ascii="Maiandra GD" w:hAnsi="Maiandra GD"/>
          <w:color w:val="365F91" w:themeColor="accent1" w:themeShade="BF"/>
          <w:sz w:val="20"/>
          <w:szCs w:val="20"/>
        </w:rPr>
        <w:t>Telefon: 0091 97114</w:t>
      </w:r>
      <w:r w:rsidR="007721D3">
        <w:rPr>
          <w:rFonts w:ascii="Maiandra GD" w:hAnsi="Maiandra GD"/>
          <w:color w:val="365F91" w:themeColor="accent1" w:themeShade="BF"/>
          <w:sz w:val="20"/>
          <w:szCs w:val="20"/>
        </w:rPr>
        <w:t xml:space="preserve"> </w:t>
      </w:r>
      <w:r w:rsidRPr="00BD4ADD">
        <w:rPr>
          <w:rFonts w:ascii="Maiandra GD" w:hAnsi="Maiandra GD"/>
          <w:color w:val="365F91" w:themeColor="accent1" w:themeShade="BF"/>
          <w:sz w:val="20"/>
          <w:szCs w:val="20"/>
        </w:rPr>
        <w:t>44749</w:t>
      </w:r>
    </w:p>
    <w:p w:rsidR="00A7774A" w:rsidRPr="008B5C6F" w:rsidRDefault="00A7774A" w:rsidP="00A6161E">
      <w:pPr>
        <w:spacing w:after="120"/>
        <w:ind w:left="142" w:right="197"/>
        <w:rPr>
          <w:rFonts w:ascii="Maiandra GD" w:hAnsi="Maiandra GD"/>
          <w:sz w:val="20"/>
          <w:szCs w:val="20"/>
        </w:rPr>
      </w:pPr>
    </w:p>
    <w:sectPr w:rsidR="00A7774A" w:rsidRPr="008B5C6F" w:rsidSect="00A64865">
      <w:headerReference w:type="default" r:id="rId25"/>
      <w:footerReference w:type="default" r:id="rId26"/>
      <w:pgSz w:w="11906" w:h="16838"/>
      <w:pgMar w:top="1134" w:right="964" w:bottom="1418" w:left="964" w:header="1020" w:footer="1020" w:gutter="0"/>
      <w:pgBorders>
        <w:top w:val="single" w:sz="4" w:space="1" w:color="auto"/>
        <w:left w:val="single" w:sz="4" w:space="4" w:color="auto"/>
        <w:bottom w:val="single" w:sz="4" w:space="1" w:color="auto"/>
        <w:right w:val="single" w:sz="4"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7C5C" w:rsidRDefault="00DE7C5C" w:rsidP="00EC0180">
      <w:r>
        <w:separator/>
      </w:r>
    </w:p>
  </w:endnote>
  <w:endnote w:type="continuationSeparator" w:id="0">
    <w:p w:rsidR="00DE7C5C" w:rsidRDefault="00DE7C5C" w:rsidP="00EC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1228" w:rsidRDefault="00021228" w:rsidP="00504809">
    <w:pPr>
      <w:pStyle w:val="Footer"/>
      <w:spacing w:after="0" w:line="240" w:lineRule="auto"/>
      <w:jc w:val="center"/>
      <w:rPr>
        <w:rFonts w:ascii="Verdana" w:hAnsi="Verdana"/>
        <w:sz w:val="16"/>
        <w:szCs w:val="16"/>
      </w:rPr>
    </w:pPr>
  </w:p>
  <w:p w:rsidR="003E3FD7" w:rsidRPr="009A29F4" w:rsidRDefault="003E3FD7" w:rsidP="00504809">
    <w:pPr>
      <w:pStyle w:val="Footer"/>
      <w:spacing w:after="0" w:line="240" w:lineRule="auto"/>
      <w:jc w:val="center"/>
      <w:rPr>
        <w:rFonts w:ascii="Verdana" w:hAnsi="Verdana"/>
        <w:sz w:val="16"/>
        <w:szCs w:val="16"/>
      </w:rPr>
    </w:pPr>
    <w:r w:rsidRPr="009A29F4">
      <w:rPr>
        <w:rFonts w:ascii="Verdana" w:hAnsi="Verdana"/>
        <w:sz w:val="16"/>
        <w:szCs w:val="16"/>
      </w:rPr>
      <w:t>ipr Internationale Pilgerreisen GmbH</w:t>
    </w:r>
    <w:r>
      <w:rPr>
        <w:rFonts w:ascii="Verdana" w:hAnsi="Verdana"/>
        <w:sz w:val="16"/>
        <w:szCs w:val="16"/>
      </w:rPr>
      <w:t xml:space="preserve"> Orleansstraße 4A 81669 München Telefon 089 44478960</w:t>
    </w:r>
  </w:p>
  <w:p w:rsidR="003E3FD7" w:rsidRPr="009A29F4" w:rsidRDefault="003E3FD7" w:rsidP="00504809">
    <w:pPr>
      <w:pStyle w:val="Footer"/>
      <w:spacing w:after="0" w:line="240" w:lineRule="auto"/>
      <w:jc w:val="center"/>
      <w:rPr>
        <w:rFonts w:ascii="Verdana" w:hAnsi="Verdana"/>
        <w:sz w:val="16"/>
        <w:szCs w:val="16"/>
      </w:rPr>
    </w:pPr>
    <w:r w:rsidRPr="009A29F4">
      <w:rPr>
        <w:rFonts w:ascii="Verdana" w:hAnsi="Verdana"/>
        <w:sz w:val="16"/>
        <w:szCs w:val="16"/>
      </w:rPr>
      <w:t>Geschäftsführer: Pfr. Dr. Tomy Joseph  Christian Weimann</w:t>
    </w:r>
  </w:p>
  <w:p w:rsidR="003E3FD7" w:rsidRPr="009A29F4" w:rsidRDefault="003E3FD7" w:rsidP="00504809">
    <w:pPr>
      <w:pStyle w:val="Footer"/>
      <w:spacing w:after="0" w:line="240" w:lineRule="auto"/>
      <w:jc w:val="center"/>
      <w:rPr>
        <w:sz w:val="16"/>
        <w:szCs w:val="16"/>
      </w:rPr>
    </w:pPr>
    <w:r w:rsidRPr="009A29F4">
      <w:rPr>
        <w:rFonts w:ascii="Verdana" w:hAnsi="Verdana"/>
        <w:sz w:val="16"/>
        <w:szCs w:val="16"/>
      </w:rPr>
      <w:t>Sitz: München – HRB München 234299 Registergericht München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7C5C" w:rsidRDefault="00DE7C5C" w:rsidP="00EC0180">
      <w:r>
        <w:separator/>
      </w:r>
    </w:p>
  </w:footnote>
  <w:footnote w:type="continuationSeparator" w:id="0">
    <w:p w:rsidR="00DE7C5C" w:rsidRDefault="00DE7C5C" w:rsidP="00EC0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3FD7" w:rsidRDefault="00C05487" w:rsidP="00951A70">
    <w:pPr>
      <w:pStyle w:val="Header"/>
      <w:jc w:val="right"/>
      <w:rPr>
        <w:rFonts w:ascii="Verdana" w:hAnsi="Verdana"/>
        <w:sz w:val="18"/>
      </w:rPr>
    </w:pPr>
    <w:r w:rsidRPr="00BB7D54">
      <w:rPr>
        <w:rFonts w:ascii="Verdana" w:hAnsi="Verdana"/>
        <w:noProof/>
        <w:sz w:val="18"/>
        <w:lang w:val="en-IN" w:eastAsia="en-IN"/>
      </w:rPr>
      <w:drawing>
        <wp:anchor distT="0" distB="0" distL="114300" distR="114300" simplePos="0" relativeHeight="251659264" behindDoc="1" locked="0" layoutInCell="1" allowOverlap="1" wp14:anchorId="092425A7" wp14:editId="4AC5387B">
          <wp:simplePos x="0" y="0"/>
          <wp:positionH relativeFrom="column">
            <wp:posOffset>2800350</wp:posOffset>
          </wp:positionH>
          <wp:positionV relativeFrom="paragraph">
            <wp:posOffset>-635</wp:posOffset>
          </wp:positionV>
          <wp:extent cx="675640" cy="675640"/>
          <wp:effectExtent l="0" t="0" r="0" b="0"/>
          <wp:wrapTight wrapText="bothSides">
            <wp:wrapPolygon edited="0">
              <wp:start x="0" y="0"/>
              <wp:lineTo x="0" y="20707"/>
              <wp:lineTo x="20707" y="20707"/>
              <wp:lineTo x="20707" y="0"/>
              <wp:lineTo x="0" y="0"/>
            </wp:wrapPolygon>
          </wp:wrapTight>
          <wp:docPr id="34" name="Picture 18" descr="C:\Users\derpart\Desktop\I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part\Desktop\IP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3FD7" w:rsidRDefault="003E3FD7" w:rsidP="00C05487">
    <w:pPr>
      <w:pStyle w:val="Header"/>
      <w:jc w:val="center"/>
      <w:rPr>
        <w:rFonts w:ascii="Verdana" w:hAnsi="Verdana"/>
        <w:sz w:val="18"/>
      </w:rPr>
    </w:pPr>
  </w:p>
  <w:p w:rsidR="003E3FD7" w:rsidRDefault="003E3FD7" w:rsidP="00951A70">
    <w:pPr>
      <w:pStyle w:val="NoSpacing"/>
      <w:rPr>
        <w:b/>
        <w:lang w:val="en-US"/>
      </w:rPr>
    </w:pPr>
  </w:p>
  <w:p w:rsidR="0051472E" w:rsidRPr="000D6970" w:rsidRDefault="0051472E" w:rsidP="00951A70">
    <w:pPr>
      <w:pStyle w:val="NoSpacing"/>
      <w:rPr>
        <w:b/>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4A2D"/>
      </v:shape>
    </w:pict>
  </w:numPicBullet>
  <w:abstractNum w:abstractNumId="0" w15:restartNumberingAfterBreak="0">
    <w:nsid w:val="FFFFFF89"/>
    <w:multiLevelType w:val="singleLevel"/>
    <w:tmpl w:val="1D26C3C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57792F"/>
    <w:multiLevelType w:val="hybridMultilevel"/>
    <w:tmpl w:val="9580C6EA"/>
    <w:lvl w:ilvl="0" w:tplc="04070009">
      <w:start w:val="1"/>
      <w:numFmt w:val="bullet"/>
      <w:lvlText w:val=""/>
      <w:lvlJc w:val="left"/>
      <w:pPr>
        <w:ind w:left="2596" w:hanging="360"/>
      </w:pPr>
      <w:rPr>
        <w:rFonts w:ascii="Wingdings" w:hAnsi="Wingdings" w:hint="default"/>
      </w:rPr>
    </w:lvl>
    <w:lvl w:ilvl="1" w:tplc="04070003" w:tentative="1">
      <w:start w:val="1"/>
      <w:numFmt w:val="bullet"/>
      <w:lvlText w:val="o"/>
      <w:lvlJc w:val="left"/>
      <w:pPr>
        <w:ind w:left="3316" w:hanging="360"/>
      </w:pPr>
      <w:rPr>
        <w:rFonts w:ascii="Courier New" w:hAnsi="Courier New" w:cs="Courier New" w:hint="default"/>
      </w:rPr>
    </w:lvl>
    <w:lvl w:ilvl="2" w:tplc="04070005" w:tentative="1">
      <w:start w:val="1"/>
      <w:numFmt w:val="bullet"/>
      <w:lvlText w:val=""/>
      <w:lvlJc w:val="left"/>
      <w:pPr>
        <w:ind w:left="4036" w:hanging="360"/>
      </w:pPr>
      <w:rPr>
        <w:rFonts w:ascii="Wingdings" w:hAnsi="Wingdings" w:hint="default"/>
      </w:rPr>
    </w:lvl>
    <w:lvl w:ilvl="3" w:tplc="04070001" w:tentative="1">
      <w:start w:val="1"/>
      <w:numFmt w:val="bullet"/>
      <w:lvlText w:val=""/>
      <w:lvlJc w:val="left"/>
      <w:pPr>
        <w:ind w:left="4756" w:hanging="360"/>
      </w:pPr>
      <w:rPr>
        <w:rFonts w:ascii="Symbol" w:hAnsi="Symbol" w:hint="default"/>
      </w:rPr>
    </w:lvl>
    <w:lvl w:ilvl="4" w:tplc="04070003" w:tentative="1">
      <w:start w:val="1"/>
      <w:numFmt w:val="bullet"/>
      <w:lvlText w:val="o"/>
      <w:lvlJc w:val="left"/>
      <w:pPr>
        <w:ind w:left="5476" w:hanging="360"/>
      </w:pPr>
      <w:rPr>
        <w:rFonts w:ascii="Courier New" w:hAnsi="Courier New" w:cs="Courier New" w:hint="default"/>
      </w:rPr>
    </w:lvl>
    <w:lvl w:ilvl="5" w:tplc="04070005" w:tentative="1">
      <w:start w:val="1"/>
      <w:numFmt w:val="bullet"/>
      <w:lvlText w:val=""/>
      <w:lvlJc w:val="left"/>
      <w:pPr>
        <w:ind w:left="6196" w:hanging="360"/>
      </w:pPr>
      <w:rPr>
        <w:rFonts w:ascii="Wingdings" w:hAnsi="Wingdings" w:hint="default"/>
      </w:rPr>
    </w:lvl>
    <w:lvl w:ilvl="6" w:tplc="04070001" w:tentative="1">
      <w:start w:val="1"/>
      <w:numFmt w:val="bullet"/>
      <w:lvlText w:val=""/>
      <w:lvlJc w:val="left"/>
      <w:pPr>
        <w:ind w:left="6916" w:hanging="360"/>
      </w:pPr>
      <w:rPr>
        <w:rFonts w:ascii="Symbol" w:hAnsi="Symbol" w:hint="default"/>
      </w:rPr>
    </w:lvl>
    <w:lvl w:ilvl="7" w:tplc="04070003" w:tentative="1">
      <w:start w:val="1"/>
      <w:numFmt w:val="bullet"/>
      <w:lvlText w:val="o"/>
      <w:lvlJc w:val="left"/>
      <w:pPr>
        <w:ind w:left="7636" w:hanging="360"/>
      </w:pPr>
      <w:rPr>
        <w:rFonts w:ascii="Courier New" w:hAnsi="Courier New" w:cs="Courier New" w:hint="default"/>
      </w:rPr>
    </w:lvl>
    <w:lvl w:ilvl="8" w:tplc="04070005" w:tentative="1">
      <w:start w:val="1"/>
      <w:numFmt w:val="bullet"/>
      <w:lvlText w:val=""/>
      <w:lvlJc w:val="left"/>
      <w:pPr>
        <w:ind w:left="8356" w:hanging="360"/>
      </w:pPr>
      <w:rPr>
        <w:rFonts w:ascii="Wingdings" w:hAnsi="Wingdings" w:hint="default"/>
      </w:rPr>
    </w:lvl>
  </w:abstractNum>
  <w:abstractNum w:abstractNumId="2" w15:restartNumberingAfterBreak="0">
    <w:nsid w:val="0BA562A2"/>
    <w:multiLevelType w:val="hybridMultilevel"/>
    <w:tmpl w:val="5A7CC486"/>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8859B3"/>
    <w:multiLevelType w:val="multilevel"/>
    <w:tmpl w:val="0356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2F63D8"/>
    <w:multiLevelType w:val="hybridMultilevel"/>
    <w:tmpl w:val="4B4C1B0E"/>
    <w:lvl w:ilvl="0" w:tplc="04070001">
      <w:start w:val="1"/>
      <w:numFmt w:val="bullet"/>
      <w:lvlText w:val=""/>
      <w:lvlJc w:val="left"/>
      <w:pPr>
        <w:ind w:left="4406" w:hanging="360"/>
      </w:pPr>
      <w:rPr>
        <w:rFonts w:ascii="Symbol" w:hAnsi="Symbol" w:hint="default"/>
      </w:rPr>
    </w:lvl>
    <w:lvl w:ilvl="1" w:tplc="04070001">
      <w:start w:val="1"/>
      <w:numFmt w:val="bullet"/>
      <w:lvlText w:val=""/>
      <w:lvlJc w:val="left"/>
      <w:pPr>
        <w:ind w:left="5486" w:hanging="360"/>
      </w:pPr>
      <w:rPr>
        <w:rFonts w:ascii="Symbol" w:hAnsi="Symbol" w:hint="default"/>
      </w:rPr>
    </w:lvl>
    <w:lvl w:ilvl="2" w:tplc="04070005">
      <w:start w:val="1"/>
      <w:numFmt w:val="bullet"/>
      <w:lvlText w:val=""/>
      <w:lvlJc w:val="left"/>
      <w:pPr>
        <w:ind w:left="6206" w:hanging="360"/>
      </w:pPr>
      <w:rPr>
        <w:rFonts w:ascii="Wingdings" w:hAnsi="Wingdings" w:hint="default"/>
      </w:rPr>
    </w:lvl>
    <w:lvl w:ilvl="3" w:tplc="04070001">
      <w:start w:val="1"/>
      <w:numFmt w:val="bullet"/>
      <w:lvlText w:val=""/>
      <w:lvlJc w:val="left"/>
      <w:pPr>
        <w:ind w:left="6926" w:hanging="360"/>
      </w:pPr>
      <w:rPr>
        <w:rFonts w:ascii="Symbol" w:hAnsi="Symbol" w:hint="default"/>
      </w:rPr>
    </w:lvl>
    <w:lvl w:ilvl="4" w:tplc="04070003">
      <w:start w:val="1"/>
      <w:numFmt w:val="bullet"/>
      <w:lvlText w:val="o"/>
      <w:lvlJc w:val="left"/>
      <w:pPr>
        <w:ind w:left="7646" w:hanging="360"/>
      </w:pPr>
      <w:rPr>
        <w:rFonts w:ascii="Courier New" w:hAnsi="Courier New" w:cs="Courier New" w:hint="default"/>
      </w:rPr>
    </w:lvl>
    <w:lvl w:ilvl="5" w:tplc="04070005">
      <w:start w:val="1"/>
      <w:numFmt w:val="bullet"/>
      <w:lvlText w:val=""/>
      <w:lvlJc w:val="left"/>
      <w:pPr>
        <w:ind w:left="8366" w:hanging="360"/>
      </w:pPr>
      <w:rPr>
        <w:rFonts w:ascii="Wingdings" w:hAnsi="Wingdings" w:hint="default"/>
      </w:rPr>
    </w:lvl>
    <w:lvl w:ilvl="6" w:tplc="04070001">
      <w:start w:val="1"/>
      <w:numFmt w:val="bullet"/>
      <w:lvlText w:val=""/>
      <w:lvlJc w:val="left"/>
      <w:pPr>
        <w:ind w:left="9086" w:hanging="360"/>
      </w:pPr>
      <w:rPr>
        <w:rFonts w:ascii="Symbol" w:hAnsi="Symbol" w:hint="default"/>
      </w:rPr>
    </w:lvl>
    <w:lvl w:ilvl="7" w:tplc="04070003">
      <w:start w:val="1"/>
      <w:numFmt w:val="bullet"/>
      <w:lvlText w:val="o"/>
      <w:lvlJc w:val="left"/>
      <w:pPr>
        <w:ind w:left="9806" w:hanging="360"/>
      </w:pPr>
      <w:rPr>
        <w:rFonts w:ascii="Courier New" w:hAnsi="Courier New" w:cs="Courier New" w:hint="default"/>
      </w:rPr>
    </w:lvl>
    <w:lvl w:ilvl="8" w:tplc="04070005">
      <w:start w:val="1"/>
      <w:numFmt w:val="bullet"/>
      <w:lvlText w:val=""/>
      <w:lvlJc w:val="left"/>
      <w:pPr>
        <w:ind w:left="10526" w:hanging="360"/>
      </w:pPr>
      <w:rPr>
        <w:rFonts w:ascii="Wingdings" w:hAnsi="Wingdings" w:hint="default"/>
      </w:rPr>
    </w:lvl>
  </w:abstractNum>
  <w:abstractNum w:abstractNumId="5" w15:restartNumberingAfterBreak="0">
    <w:nsid w:val="21C40DE7"/>
    <w:multiLevelType w:val="hybridMultilevel"/>
    <w:tmpl w:val="452AC344"/>
    <w:lvl w:ilvl="0" w:tplc="AAD6439C">
      <w:start w:val="1"/>
      <w:numFmt w:val="bullet"/>
      <w:lvlText w:val="-"/>
      <w:lvlJc w:val="left"/>
      <w:pPr>
        <w:tabs>
          <w:tab w:val="num" w:pos="720"/>
        </w:tabs>
        <w:ind w:left="720" w:hanging="360"/>
      </w:pPr>
      <w:rPr>
        <w:rFonts w:ascii="Century Gothic" w:eastAsia="Times New Roman" w:hAnsi="Century Gothic" w:cs="Times New Roman" w:hint="default"/>
        <w:b/>
        <w:color w:val="0000FF"/>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153476"/>
    <w:multiLevelType w:val="hybridMultilevel"/>
    <w:tmpl w:val="C44625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A412C5E"/>
    <w:multiLevelType w:val="hybridMultilevel"/>
    <w:tmpl w:val="7B5014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630109F"/>
    <w:multiLevelType w:val="hybridMultilevel"/>
    <w:tmpl w:val="82206D3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3C1708B1"/>
    <w:multiLevelType w:val="hybridMultilevel"/>
    <w:tmpl w:val="7BA29482"/>
    <w:lvl w:ilvl="0" w:tplc="00000003">
      <w:start w:val="1"/>
      <w:numFmt w:val="bullet"/>
      <w:lvlText w:val=""/>
      <w:lvlJc w:val="left"/>
      <w:pPr>
        <w:ind w:left="862" w:hanging="360"/>
      </w:pPr>
      <w:rPr>
        <w:rFonts w:ascii="Wingdings" w:hAnsi="Wingdings" w:cs="Wingdings"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0" w15:restartNumberingAfterBreak="0">
    <w:nsid w:val="42E0569D"/>
    <w:multiLevelType w:val="hybridMultilevel"/>
    <w:tmpl w:val="43EE981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3000ECD"/>
    <w:multiLevelType w:val="hybridMultilevel"/>
    <w:tmpl w:val="0170A8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3654E6C"/>
    <w:multiLevelType w:val="hybridMultilevel"/>
    <w:tmpl w:val="30DA61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D131B4"/>
    <w:multiLevelType w:val="hybridMultilevel"/>
    <w:tmpl w:val="1A441F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AA73DA"/>
    <w:multiLevelType w:val="hybridMultilevel"/>
    <w:tmpl w:val="747AF09A"/>
    <w:lvl w:ilvl="0" w:tplc="073E462E">
      <w:start w:val="1"/>
      <w:numFmt w:val="bullet"/>
      <w:lvlText w:val=""/>
      <w:lvlJc w:val="left"/>
      <w:pPr>
        <w:tabs>
          <w:tab w:val="num" w:pos="360"/>
        </w:tabs>
        <w:ind w:left="360" w:hanging="360"/>
      </w:pPr>
      <w:rPr>
        <w:rFonts w:ascii="Symbol" w:hAnsi="Symbol" w:hint="default"/>
        <w:sz w:val="18"/>
        <w:szCs w:val="18"/>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5" w15:restartNumberingAfterBreak="0">
    <w:nsid w:val="5A122BE7"/>
    <w:multiLevelType w:val="hybridMultilevel"/>
    <w:tmpl w:val="F588E3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7085F01"/>
    <w:multiLevelType w:val="hybridMultilevel"/>
    <w:tmpl w:val="C4E28F6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AA2AA1"/>
    <w:multiLevelType w:val="hybridMultilevel"/>
    <w:tmpl w:val="6B06369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14E7DA3"/>
    <w:multiLevelType w:val="hybridMultilevel"/>
    <w:tmpl w:val="4F24AA88"/>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9" w15:restartNumberingAfterBreak="0">
    <w:nsid w:val="756047A0"/>
    <w:multiLevelType w:val="hybridMultilevel"/>
    <w:tmpl w:val="2D928678"/>
    <w:lvl w:ilvl="0" w:tplc="04090009">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58447049">
    <w:abstractNumId w:val="5"/>
  </w:num>
  <w:num w:numId="2" w16cid:durableId="1305114187">
    <w:abstractNumId w:val="13"/>
  </w:num>
  <w:num w:numId="3" w16cid:durableId="882865441">
    <w:abstractNumId w:val="14"/>
  </w:num>
  <w:num w:numId="4" w16cid:durableId="248151736">
    <w:abstractNumId w:val="15"/>
  </w:num>
  <w:num w:numId="5" w16cid:durableId="135143801">
    <w:abstractNumId w:val="8"/>
  </w:num>
  <w:num w:numId="6" w16cid:durableId="2047637205">
    <w:abstractNumId w:val="0"/>
  </w:num>
  <w:num w:numId="7" w16cid:durableId="98645859">
    <w:abstractNumId w:val="3"/>
  </w:num>
  <w:num w:numId="8" w16cid:durableId="28115537">
    <w:abstractNumId w:val="7"/>
  </w:num>
  <w:num w:numId="9" w16cid:durableId="1425228525">
    <w:abstractNumId w:val="6"/>
  </w:num>
  <w:num w:numId="10" w16cid:durableId="1563785965">
    <w:abstractNumId w:val="17"/>
  </w:num>
  <w:num w:numId="11" w16cid:durableId="1356807115">
    <w:abstractNumId w:val="10"/>
  </w:num>
  <w:num w:numId="12" w16cid:durableId="1123231914">
    <w:abstractNumId w:val="16"/>
  </w:num>
  <w:num w:numId="13" w16cid:durableId="419369906">
    <w:abstractNumId w:val="19"/>
  </w:num>
  <w:num w:numId="14" w16cid:durableId="2046522946">
    <w:abstractNumId w:val="12"/>
  </w:num>
  <w:num w:numId="15" w16cid:durableId="700907820">
    <w:abstractNumId w:val="11"/>
  </w:num>
  <w:num w:numId="16" w16cid:durableId="1444307953">
    <w:abstractNumId w:val="2"/>
  </w:num>
  <w:num w:numId="17" w16cid:durableId="329481067">
    <w:abstractNumId w:val="1"/>
  </w:num>
  <w:num w:numId="18" w16cid:durableId="28995776">
    <w:abstractNumId w:val="18"/>
  </w:num>
  <w:num w:numId="19" w16cid:durableId="1520924840">
    <w:abstractNumId w:val="4"/>
  </w:num>
  <w:num w:numId="20" w16cid:durableId="167506456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39538413">
    <w:abstractNumId w:val="4"/>
  </w:num>
  <w:num w:numId="22" w16cid:durableId="8115550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AE8"/>
    <w:rsid w:val="00002827"/>
    <w:rsid w:val="00017CE5"/>
    <w:rsid w:val="00021228"/>
    <w:rsid w:val="00025CAB"/>
    <w:rsid w:val="00033791"/>
    <w:rsid w:val="00045F79"/>
    <w:rsid w:val="00046697"/>
    <w:rsid w:val="00047FEA"/>
    <w:rsid w:val="0005117C"/>
    <w:rsid w:val="00053DE8"/>
    <w:rsid w:val="00054802"/>
    <w:rsid w:val="00056282"/>
    <w:rsid w:val="00060074"/>
    <w:rsid w:val="00061775"/>
    <w:rsid w:val="00062D81"/>
    <w:rsid w:val="00066DDD"/>
    <w:rsid w:val="00067F1D"/>
    <w:rsid w:val="00072DA4"/>
    <w:rsid w:val="00075D39"/>
    <w:rsid w:val="0008013E"/>
    <w:rsid w:val="00087021"/>
    <w:rsid w:val="0009013A"/>
    <w:rsid w:val="0009261D"/>
    <w:rsid w:val="000A1073"/>
    <w:rsid w:val="000A1E22"/>
    <w:rsid w:val="000A5406"/>
    <w:rsid w:val="000A7EA2"/>
    <w:rsid w:val="000B2A35"/>
    <w:rsid w:val="000B2FF0"/>
    <w:rsid w:val="000D05AE"/>
    <w:rsid w:val="000D1F3C"/>
    <w:rsid w:val="000D6970"/>
    <w:rsid w:val="000D721F"/>
    <w:rsid w:val="000E478A"/>
    <w:rsid w:val="000E713A"/>
    <w:rsid w:val="001007BD"/>
    <w:rsid w:val="0011048B"/>
    <w:rsid w:val="0012579E"/>
    <w:rsid w:val="00137F02"/>
    <w:rsid w:val="00147135"/>
    <w:rsid w:val="00153173"/>
    <w:rsid w:val="00164096"/>
    <w:rsid w:val="00170436"/>
    <w:rsid w:val="00171EE6"/>
    <w:rsid w:val="001743D0"/>
    <w:rsid w:val="001754E4"/>
    <w:rsid w:val="00177979"/>
    <w:rsid w:val="00180B4D"/>
    <w:rsid w:val="00183AEB"/>
    <w:rsid w:val="001877AC"/>
    <w:rsid w:val="00195E18"/>
    <w:rsid w:val="001A017F"/>
    <w:rsid w:val="001A3F97"/>
    <w:rsid w:val="001A40C1"/>
    <w:rsid w:val="001B3B4D"/>
    <w:rsid w:val="001B4F24"/>
    <w:rsid w:val="001C3DBA"/>
    <w:rsid w:val="001D69E8"/>
    <w:rsid w:val="001D722D"/>
    <w:rsid w:val="001E2FC2"/>
    <w:rsid w:val="001E31CE"/>
    <w:rsid w:val="001E4067"/>
    <w:rsid w:val="001E43FE"/>
    <w:rsid w:val="001E705C"/>
    <w:rsid w:val="001E78D3"/>
    <w:rsid w:val="001E7EA0"/>
    <w:rsid w:val="002007E5"/>
    <w:rsid w:val="002014DE"/>
    <w:rsid w:val="0020250F"/>
    <w:rsid w:val="002028A5"/>
    <w:rsid w:val="002061E9"/>
    <w:rsid w:val="00206DF0"/>
    <w:rsid w:val="002079DA"/>
    <w:rsid w:val="00210C8A"/>
    <w:rsid w:val="002123CA"/>
    <w:rsid w:val="002175DD"/>
    <w:rsid w:val="002227A5"/>
    <w:rsid w:val="002257F2"/>
    <w:rsid w:val="002624EF"/>
    <w:rsid w:val="00262C8C"/>
    <w:rsid w:val="00266D13"/>
    <w:rsid w:val="00273DBD"/>
    <w:rsid w:val="0027619B"/>
    <w:rsid w:val="00281256"/>
    <w:rsid w:val="0028127B"/>
    <w:rsid w:val="002817F3"/>
    <w:rsid w:val="00285243"/>
    <w:rsid w:val="002922F3"/>
    <w:rsid w:val="00292820"/>
    <w:rsid w:val="00292D8A"/>
    <w:rsid w:val="00297107"/>
    <w:rsid w:val="002B3190"/>
    <w:rsid w:val="002B38F2"/>
    <w:rsid w:val="002C1CF4"/>
    <w:rsid w:val="002D5989"/>
    <w:rsid w:val="002E13BE"/>
    <w:rsid w:val="002E3BE6"/>
    <w:rsid w:val="002E3CBC"/>
    <w:rsid w:val="002E3DBE"/>
    <w:rsid w:val="002F6C82"/>
    <w:rsid w:val="003057B2"/>
    <w:rsid w:val="00306F63"/>
    <w:rsid w:val="00316E93"/>
    <w:rsid w:val="00317C9E"/>
    <w:rsid w:val="00324775"/>
    <w:rsid w:val="0033119B"/>
    <w:rsid w:val="0035540B"/>
    <w:rsid w:val="0035580C"/>
    <w:rsid w:val="00370385"/>
    <w:rsid w:val="00380122"/>
    <w:rsid w:val="00381C61"/>
    <w:rsid w:val="00381DDB"/>
    <w:rsid w:val="00390F3A"/>
    <w:rsid w:val="003950FE"/>
    <w:rsid w:val="003A4EEA"/>
    <w:rsid w:val="003A55D9"/>
    <w:rsid w:val="003B0638"/>
    <w:rsid w:val="003B1ADD"/>
    <w:rsid w:val="003B4F0E"/>
    <w:rsid w:val="003B4F2C"/>
    <w:rsid w:val="003B7AB8"/>
    <w:rsid w:val="003B7AF6"/>
    <w:rsid w:val="003C3352"/>
    <w:rsid w:val="003C367F"/>
    <w:rsid w:val="003C5FFC"/>
    <w:rsid w:val="003C6C97"/>
    <w:rsid w:val="003D289B"/>
    <w:rsid w:val="003D6A98"/>
    <w:rsid w:val="003E3677"/>
    <w:rsid w:val="003E3FD7"/>
    <w:rsid w:val="003E7A61"/>
    <w:rsid w:val="003F0D4A"/>
    <w:rsid w:val="003F13C8"/>
    <w:rsid w:val="003F1A86"/>
    <w:rsid w:val="003F6E56"/>
    <w:rsid w:val="003F732E"/>
    <w:rsid w:val="00402241"/>
    <w:rsid w:val="00404BB6"/>
    <w:rsid w:val="004103DE"/>
    <w:rsid w:val="00412AE7"/>
    <w:rsid w:val="004169A7"/>
    <w:rsid w:val="0042195A"/>
    <w:rsid w:val="00430172"/>
    <w:rsid w:val="004320B1"/>
    <w:rsid w:val="00434406"/>
    <w:rsid w:val="0044444E"/>
    <w:rsid w:val="004451DA"/>
    <w:rsid w:val="0044724E"/>
    <w:rsid w:val="00454386"/>
    <w:rsid w:val="00457913"/>
    <w:rsid w:val="0046653E"/>
    <w:rsid w:val="00475B3B"/>
    <w:rsid w:val="00481FED"/>
    <w:rsid w:val="0048609E"/>
    <w:rsid w:val="0049169A"/>
    <w:rsid w:val="0049238F"/>
    <w:rsid w:val="004926A4"/>
    <w:rsid w:val="00493D70"/>
    <w:rsid w:val="004948C9"/>
    <w:rsid w:val="0049612F"/>
    <w:rsid w:val="00496992"/>
    <w:rsid w:val="004A0B93"/>
    <w:rsid w:val="004A20EE"/>
    <w:rsid w:val="004A335B"/>
    <w:rsid w:val="004A6C98"/>
    <w:rsid w:val="004B6F1F"/>
    <w:rsid w:val="004C2C8B"/>
    <w:rsid w:val="004D0BDF"/>
    <w:rsid w:val="004D5816"/>
    <w:rsid w:val="004D6137"/>
    <w:rsid w:val="004D70E5"/>
    <w:rsid w:val="004D7E81"/>
    <w:rsid w:val="004E042E"/>
    <w:rsid w:val="004E319A"/>
    <w:rsid w:val="004F27BA"/>
    <w:rsid w:val="004F5BDB"/>
    <w:rsid w:val="004F7516"/>
    <w:rsid w:val="004F7A4A"/>
    <w:rsid w:val="00500516"/>
    <w:rsid w:val="005031F5"/>
    <w:rsid w:val="00504809"/>
    <w:rsid w:val="005067C4"/>
    <w:rsid w:val="0051472E"/>
    <w:rsid w:val="00516412"/>
    <w:rsid w:val="00516605"/>
    <w:rsid w:val="00516EFB"/>
    <w:rsid w:val="0051778C"/>
    <w:rsid w:val="00521395"/>
    <w:rsid w:val="005223B6"/>
    <w:rsid w:val="00522C0A"/>
    <w:rsid w:val="0052398D"/>
    <w:rsid w:val="0052619E"/>
    <w:rsid w:val="005307AA"/>
    <w:rsid w:val="00532E01"/>
    <w:rsid w:val="005400FA"/>
    <w:rsid w:val="0054217C"/>
    <w:rsid w:val="00542D51"/>
    <w:rsid w:val="0055149D"/>
    <w:rsid w:val="00551D6F"/>
    <w:rsid w:val="00553F2C"/>
    <w:rsid w:val="00566D46"/>
    <w:rsid w:val="0057212D"/>
    <w:rsid w:val="0058280D"/>
    <w:rsid w:val="00586B28"/>
    <w:rsid w:val="00586FE9"/>
    <w:rsid w:val="00594755"/>
    <w:rsid w:val="00596298"/>
    <w:rsid w:val="00596FE0"/>
    <w:rsid w:val="00597145"/>
    <w:rsid w:val="005A1C50"/>
    <w:rsid w:val="005A7694"/>
    <w:rsid w:val="005C0459"/>
    <w:rsid w:val="005C1B06"/>
    <w:rsid w:val="005C431D"/>
    <w:rsid w:val="005D617F"/>
    <w:rsid w:val="005E1130"/>
    <w:rsid w:val="005E1EE4"/>
    <w:rsid w:val="005E4AF5"/>
    <w:rsid w:val="005E7647"/>
    <w:rsid w:val="005F03BD"/>
    <w:rsid w:val="005F1305"/>
    <w:rsid w:val="005F1B6F"/>
    <w:rsid w:val="005F5786"/>
    <w:rsid w:val="006030C1"/>
    <w:rsid w:val="00604082"/>
    <w:rsid w:val="00614AA2"/>
    <w:rsid w:val="00614DC9"/>
    <w:rsid w:val="00615AFC"/>
    <w:rsid w:val="00625EA8"/>
    <w:rsid w:val="00626165"/>
    <w:rsid w:val="006275D5"/>
    <w:rsid w:val="00637B9B"/>
    <w:rsid w:val="0064363F"/>
    <w:rsid w:val="0064532B"/>
    <w:rsid w:val="00650606"/>
    <w:rsid w:val="00652AD1"/>
    <w:rsid w:val="00653754"/>
    <w:rsid w:val="00655603"/>
    <w:rsid w:val="006578D2"/>
    <w:rsid w:val="006610F1"/>
    <w:rsid w:val="0066254E"/>
    <w:rsid w:val="00662D6F"/>
    <w:rsid w:val="00667ECB"/>
    <w:rsid w:val="0067069A"/>
    <w:rsid w:val="00674A1D"/>
    <w:rsid w:val="00675728"/>
    <w:rsid w:val="006762DF"/>
    <w:rsid w:val="00676A36"/>
    <w:rsid w:val="006850C8"/>
    <w:rsid w:val="00687A8E"/>
    <w:rsid w:val="006926A5"/>
    <w:rsid w:val="00694D35"/>
    <w:rsid w:val="006A305D"/>
    <w:rsid w:val="006A5142"/>
    <w:rsid w:val="006A592C"/>
    <w:rsid w:val="006B067D"/>
    <w:rsid w:val="006B530C"/>
    <w:rsid w:val="006C036F"/>
    <w:rsid w:val="006D0516"/>
    <w:rsid w:val="006E276E"/>
    <w:rsid w:val="006E6A84"/>
    <w:rsid w:val="006E787D"/>
    <w:rsid w:val="006F2EB0"/>
    <w:rsid w:val="006F6439"/>
    <w:rsid w:val="00700AE8"/>
    <w:rsid w:val="00701B93"/>
    <w:rsid w:val="007034BA"/>
    <w:rsid w:val="007162C7"/>
    <w:rsid w:val="007228A8"/>
    <w:rsid w:val="007307F9"/>
    <w:rsid w:val="007349D7"/>
    <w:rsid w:val="00740FD1"/>
    <w:rsid w:val="007415E5"/>
    <w:rsid w:val="007539FE"/>
    <w:rsid w:val="00757908"/>
    <w:rsid w:val="00757FA6"/>
    <w:rsid w:val="007667A0"/>
    <w:rsid w:val="007703F4"/>
    <w:rsid w:val="007721D3"/>
    <w:rsid w:val="007749DE"/>
    <w:rsid w:val="00774B00"/>
    <w:rsid w:val="00780B4E"/>
    <w:rsid w:val="00787DE4"/>
    <w:rsid w:val="00791DAB"/>
    <w:rsid w:val="00797E63"/>
    <w:rsid w:val="007A0F68"/>
    <w:rsid w:val="007A734B"/>
    <w:rsid w:val="007B045A"/>
    <w:rsid w:val="007B3231"/>
    <w:rsid w:val="007C45FE"/>
    <w:rsid w:val="007D0980"/>
    <w:rsid w:val="007E0F39"/>
    <w:rsid w:val="007E3335"/>
    <w:rsid w:val="007E7D40"/>
    <w:rsid w:val="007F10E5"/>
    <w:rsid w:val="007F2488"/>
    <w:rsid w:val="00802F0D"/>
    <w:rsid w:val="00803AEB"/>
    <w:rsid w:val="008106AF"/>
    <w:rsid w:val="00815B45"/>
    <w:rsid w:val="00816E9E"/>
    <w:rsid w:val="00817AF1"/>
    <w:rsid w:val="00822395"/>
    <w:rsid w:val="008253FA"/>
    <w:rsid w:val="008274D2"/>
    <w:rsid w:val="00831231"/>
    <w:rsid w:val="008338FC"/>
    <w:rsid w:val="008362F7"/>
    <w:rsid w:val="00841084"/>
    <w:rsid w:val="00846C4E"/>
    <w:rsid w:val="008547AD"/>
    <w:rsid w:val="00855067"/>
    <w:rsid w:val="008558F2"/>
    <w:rsid w:val="008579EC"/>
    <w:rsid w:val="00857DA0"/>
    <w:rsid w:val="00871019"/>
    <w:rsid w:val="00875793"/>
    <w:rsid w:val="00875DC6"/>
    <w:rsid w:val="00885475"/>
    <w:rsid w:val="0089174F"/>
    <w:rsid w:val="008B0FEF"/>
    <w:rsid w:val="008B249F"/>
    <w:rsid w:val="008B5C6F"/>
    <w:rsid w:val="008C2AEA"/>
    <w:rsid w:val="008C644D"/>
    <w:rsid w:val="008C7B0B"/>
    <w:rsid w:val="008D1B48"/>
    <w:rsid w:val="008D3861"/>
    <w:rsid w:val="008F08F2"/>
    <w:rsid w:val="008F345A"/>
    <w:rsid w:val="008F507E"/>
    <w:rsid w:val="0091545B"/>
    <w:rsid w:val="009159C4"/>
    <w:rsid w:val="009216E6"/>
    <w:rsid w:val="0092633B"/>
    <w:rsid w:val="009420F5"/>
    <w:rsid w:val="009431D3"/>
    <w:rsid w:val="00944DEE"/>
    <w:rsid w:val="00951A70"/>
    <w:rsid w:val="00953EB9"/>
    <w:rsid w:val="00954A87"/>
    <w:rsid w:val="009564A9"/>
    <w:rsid w:val="009723C2"/>
    <w:rsid w:val="00972501"/>
    <w:rsid w:val="009736D0"/>
    <w:rsid w:val="00980829"/>
    <w:rsid w:val="0098218C"/>
    <w:rsid w:val="009822E9"/>
    <w:rsid w:val="00982BB2"/>
    <w:rsid w:val="00984FDC"/>
    <w:rsid w:val="00986C8A"/>
    <w:rsid w:val="00986F60"/>
    <w:rsid w:val="009912F4"/>
    <w:rsid w:val="00993BCF"/>
    <w:rsid w:val="00994A56"/>
    <w:rsid w:val="009952A0"/>
    <w:rsid w:val="009A29F4"/>
    <w:rsid w:val="009B47A6"/>
    <w:rsid w:val="009C7A4A"/>
    <w:rsid w:val="009D2AE8"/>
    <w:rsid w:val="009E2D62"/>
    <w:rsid w:val="009F0CA3"/>
    <w:rsid w:val="009F41BE"/>
    <w:rsid w:val="009F65B8"/>
    <w:rsid w:val="00A01420"/>
    <w:rsid w:val="00A05E82"/>
    <w:rsid w:val="00A15A04"/>
    <w:rsid w:val="00A24B97"/>
    <w:rsid w:val="00A33033"/>
    <w:rsid w:val="00A34A2F"/>
    <w:rsid w:val="00A4200C"/>
    <w:rsid w:val="00A42773"/>
    <w:rsid w:val="00A523F8"/>
    <w:rsid w:val="00A52647"/>
    <w:rsid w:val="00A52C05"/>
    <w:rsid w:val="00A53E22"/>
    <w:rsid w:val="00A54E87"/>
    <w:rsid w:val="00A56AA4"/>
    <w:rsid w:val="00A60441"/>
    <w:rsid w:val="00A6161E"/>
    <w:rsid w:val="00A64865"/>
    <w:rsid w:val="00A67495"/>
    <w:rsid w:val="00A67C63"/>
    <w:rsid w:val="00A7394F"/>
    <w:rsid w:val="00A75C90"/>
    <w:rsid w:val="00A776F3"/>
    <w:rsid w:val="00A7774A"/>
    <w:rsid w:val="00A77F98"/>
    <w:rsid w:val="00A86A45"/>
    <w:rsid w:val="00A912C5"/>
    <w:rsid w:val="00A94AD7"/>
    <w:rsid w:val="00AA2FFD"/>
    <w:rsid w:val="00AA6022"/>
    <w:rsid w:val="00AB005C"/>
    <w:rsid w:val="00AB5020"/>
    <w:rsid w:val="00AC424A"/>
    <w:rsid w:val="00AC45C0"/>
    <w:rsid w:val="00AD18F3"/>
    <w:rsid w:val="00AD4952"/>
    <w:rsid w:val="00AD524E"/>
    <w:rsid w:val="00AE1481"/>
    <w:rsid w:val="00AE2430"/>
    <w:rsid w:val="00AE42DB"/>
    <w:rsid w:val="00AE4E08"/>
    <w:rsid w:val="00AE6F44"/>
    <w:rsid w:val="00AE7D73"/>
    <w:rsid w:val="00AF070B"/>
    <w:rsid w:val="00B01DBA"/>
    <w:rsid w:val="00B05A27"/>
    <w:rsid w:val="00B10304"/>
    <w:rsid w:val="00B13996"/>
    <w:rsid w:val="00B15CC3"/>
    <w:rsid w:val="00B178F8"/>
    <w:rsid w:val="00B22059"/>
    <w:rsid w:val="00B244FF"/>
    <w:rsid w:val="00B246B5"/>
    <w:rsid w:val="00B24970"/>
    <w:rsid w:val="00B260AE"/>
    <w:rsid w:val="00B274F4"/>
    <w:rsid w:val="00B323BF"/>
    <w:rsid w:val="00B32B9F"/>
    <w:rsid w:val="00B354AC"/>
    <w:rsid w:val="00B3745D"/>
    <w:rsid w:val="00B41FBE"/>
    <w:rsid w:val="00B428C6"/>
    <w:rsid w:val="00B42CC0"/>
    <w:rsid w:val="00B472D4"/>
    <w:rsid w:val="00B47BB5"/>
    <w:rsid w:val="00B47C87"/>
    <w:rsid w:val="00B61F89"/>
    <w:rsid w:val="00B62C77"/>
    <w:rsid w:val="00B706A2"/>
    <w:rsid w:val="00B73A09"/>
    <w:rsid w:val="00B7433E"/>
    <w:rsid w:val="00B754ED"/>
    <w:rsid w:val="00B86CEA"/>
    <w:rsid w:val="00B86DA9"/>
    <w:rsid w:val="00B916B8"/>
    <w:rsid w:val="00B92364"/>
    <w:rsid w:val="00B95E36"/>
    <w:rsid w:val="00BA023C"/>
    <w:rsid w:val="00BA6C76"/>
    <w:rsid w:val="00BA6E4C"/>
    <w:rsid w:val="00BB049A"/>
    <w:rsid w:val="00BB3BC9"/>
    <w:rsid w:val="00BB6C08"/>
    <w:rsid w:val="00BC2CFC"/>
    <w:rsid w:val="00BD09D6"/>
    <w:rsid w:val="00BD1FE8"/>
    <w:rsid w:val="00BD20B2"/>
    <w:rsid w:val="00BD49D5"/>
    <w:rsid w:val="00BD4C1F"/>
    <w:rsid w:val="00BD4D89"/>
    <w:rsid w:val="00BD52BA"/>
    <w:rsid w:val="00BE0150"/>
    <w:rsid w:val="00BE3D67"/>
    <w:rsid w:val="00BE59A4"/>
    <w:rsid w:val="00BF0B41"/>
    <w:rsid w:val="00C02657"/>
    <w:rsid w:val="00C0529E"/>
    <w:rsid w:val="00C05487"/>
    <w:rsid w:val="00C057A2"/>
    <w:rsid w:val="00C202EF"/>
    <w:rsid w:val="00C204E6"/>
    <w:rsid w:val="00C214C6"/>
    <w:rsid w:val="00C258BF"/>
    <w:rsid w:val="00C25F96"/>
    <w:rsid w:val="00C32B02"/>
    <w:rsid w:val="00C478F1"/>
    <w:rsid w:val="00C51E2D"/>
    <w:rsid w:val="00C64F63"/>
    <w:rsid w:val="00C711C1"/>
    <w:rsid w:val="00C75592"/>
    <w:rsid w:val="00C81127"/>
    <w:rsid w:val="00C81BF6"/>
    <w:rsid w:val="00C9108D"/>
    <w:rsid w:val="00C96B87"/>
    <w:rsid w:val="00CA0F6E"/>
    <w:rsid w:val="00CA3235"/>
    <w:rsid w:val="00CA42D4"/>
    <w:rsid w:val="00CB0E9F"/>
    <w:rsid w:val="00CB140A"/>
    <w:rsid w:val="00CB3D27"/>
    <w:rsid w:val="00CB6136"/>
    <w:rsid w:val="00CB6844"/>
    <w:rsid w:val="00CD1F55"/>
    <w:rsid w:val="00CD5843"/>
    <w:rsid w:val="00CD7CCE"/>
    <w:rsid w:val="00CE005D"/>
    <w:rsid w:val="00CE6C91"/>
    <w:rsid w:val="00CE7E33"/>
    <w:rsid w:val="00CF00E2"/>
    <w:rsid w:val="00CF4C8E"/>
    <w:rsid w:val="00D13930"/>
    <w:rsid w:val="00D1675F"/>
    <w:rsid w:val="00D241B6"/>
    <w:rsid w:val="00D31599"/>
    <w:rsid w:val="00D341D0"/>
    <w:rsid w:val="00D35247"/>
    <w:rsid w:val="00D35EFA"/>
    <w:rsid w:val="00D4564F"/>
    <w:rsid w:val="00D45BCF"/>
    <w:rsid w:val="00D57EF6"/>
    <w:rsid w:val="00D60CBF"/>
    <w:rsid w:val="00D62B45"/>
    <w:rsid w:val="00D631BC"/>
    <w:rsid w:val="00D660A5"/>
    <w:rsid w:val="00D74410"/>
    <w:rsid w:val="00D804F6"/>
    <w:rsid w:val="00D84C13"/>
    <w:rsid w:val="00D85FAD"/>
    <w:rsid w:val="00D903D2"/>
    <w:rsid w:val="00DA0726"/>
    <w:rsid w:val="00DA116C"/>
    <w:rsid w:val="00DB1C45"/>
    <w:rsid w:val="00DB5BC1"/>
    <w:rsid w:val="00DB7086"/>
    <w:rsid w:val="00DC2C01"/>
    <w:rsid w:val="00DD45DF"/>
    <w:rsid w:val="00DE1DB4"/>
    <w:rsid w:val="00DE2C40"/>
    <w:rsid w:val="00DE483F"/>
    <w:rsid w:val="00DE7C5C"/>
    <w:rsid w:val="00DE7CF6"/>
    <w:rsid w:val="00DE7E60"/>
    <w:rsid w:val="00DF1FBA"/>
    <w:rsid w:val="00DF708C"/>
    <w:rsid w:val="00E007F9"/>
    <w:rsid w:val="00E05039"/>
    <w:rsid w:val="00E05B74"/>
    <w:rsid w:val="00E15C8C"/>
    <w:rsid w:val="00E226D9"/>
    <w:rsid w:val="00E2293C"/>
    <w:rsid w:val="00E30259"/>
    <w:rsid w:val="00E305D2"/>
    <w:rsid w:val="00E306E8"/>
    <w:rsid w:val="00E35C1C"/>
    <w:rsid w:val="00E41183"/>
    <w:rsid w:val="00E42013"/>
    <w:rsid w:val="00E45050"/>
    <w:rsid w:val="00E470AE"/>
    <w:rsid w:val="00E4719E"/>
    <w:rsid w:val="00E52E45"/>
    <w:rsid w:val="00E532EF"/>
    <w:rsid w:val="00E55194"/>
    <w:rsid w:val="00E55833"/>
    <w:rsid w:val="00E55C8D"/>
    <w:rsid w:val="00E62A9A"/>
    <w:rsid w:val="00E66C8C"/>
    <w:rsid w:val="00E7495F"/>
    <w:rsid w:val="00E774E1"/>
    <w:rsid w:val="00E832B3"/>
    <w:rsid w:val="00E84E26"/>
    <w:rsid w:val="00E940D3"/>
    <w:rsid w:val="00E94880"/>
    <w:rsid w:val="00E961D1"/>
    <w:rsid w:val="00E96D1A"/>
    <w:rsid w:val="00EA1579"/>
    <w:rsid w:val="00EA768C"/>
    <w:rsid w:val="00EB588A"/>
    <w:rsid w:val="00EC0180"/>
    <w:rsid w:val="00EC4E5D"/>
    <w:rsid w:val="00ED3CAD"/>
    <w:rsid w:val="00EE03FA"/>
    <w:rsid w:val="00EE295F"/>
    <w:rsid w:val="00EF4A6A"/>
    <w:rsid w:val="00F0417D"/>
    <w:rsid w:val="00F101AF"/>
    <w:rsid w:val="00F1268F"/>
    <w:rsid w:val="00F252A3"/>
    <w:rsid w:val="00F300F7"/>
    <w:rsid w:val="00F33C42"/>
    <w:rsid w:val="00F346A8"/>
    <w:rsid w:val="00F43890"/>
    <w:rsid w:val="00F46237"/>
    <w:rsid w:val="00F519C4"/>
    <w:rsid w:val="00F5404F"/>
    <w:rsid w:val="00F55A51"/>
    <w:rsid w:val="00F5620D"/>
    <w:rsid w:val="00F63E91"/>
    <w:rsid w:val="00F70BED"/>
    <w:rsid w:val="00F8398C"/>
    <w:rsid w:val="00F83CFA"/>
    <w:rsid w:val="00F93631"/>
    <w:rsid w:val="00F944B3"/>
    <w:rsid w:val="00F948AB"/>
    <w:rsid w:val="00FA5DCC"/>
    <w:rsid w:val="00FA6162"/>
    <w:rsid w:val="00FB6199"/>
    <w:rsid w:val="00FB6503"/>
    <w:rsid w:val="00FB71AB"/>
    <w:rsid w:val="00FC27CA"/>
    <w:rsid w:val="00FC6F95"/>
    <w:rsid w:val="00FD1011"/>
    <w:rsid w:val="00FD5C9C"/>
    <w:rsid w:val="00FE1AD6"/>
    <w:rsid w:val="00FE63C2"/>
    <w:rsid w:val="00FE7249"/>
    <w:rsid w:val="00FF3794"/>
    <w:rsid w:val="00FF69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94E9C96-B517-4CA0-9E89-2054C4BB7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63"/>
    <w:pPr>
      <w:spacing w:after="160" w:line="256" w:lineRule="auto"/>
    </w:pPr>
    <w:rPr>
      <w:sz w:val="22"/>
      <w:szCs w:val="22"/>
      <w:lang w:eastAsia="en-US"/>
    </w:rPr>
  </w:style>
  <w:style w:type="paragraph" w:styleId="Heading1">
    <w:name w:val="heading 1"/>
    <w:basedOn w:val="Normal"/>
    <w:next w:val="Normal"/>
    <w:link w:val="Heading1Char"/>
    <w:qFormat/>
    <w:rsid w:val="00700AE8"/>
    <w:pPr>
      <w:keepNext/>
      <w:jc w:val="both"/>
      <w:outlineLvl w:val="0"/>
    </w:pPr>
    <w:rPr>
      <w:b/>
      <w:bCs/>
      <w:lang w:val="en-GB"/>
    </w:rPr>
  </w:style>
  <w:style w:type="paragraph" w:styleId="Heading2">
    <w:name w:val="heading 2"/>
    <w:basedOn w:val="Normal"/>
    <w:next w:val="Normal"/>
    <w:link w:val="Heading2Char"/>
    <w:uiPriority w:val="9"/>
    <w:qFormat/>
    <w:rsid w:val="00614DC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C81BF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unhideWhenUsed/>
    <w:qFormat/>
    <w:rsid w:val="003F13C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00AE8"/>
    <w:rPr>
      <w:rFonts w:ascii="Times New Roman" w:eastAsia="Times New Roman" w:hAnsi="Times New Roman" w:cs="Times New Roman"/>
      <w:b/>
      <w:bCs/>
      <w:sz w:val="24"/>
      <w:szCs w:val="24"/>
      <w:lang w:val="en-GB"/>
    </w:rPr>
  </w:style>
  <w:style w:type="paragraph" w:customStyle="1" w:styleId="Style0">
    <w:name w:val="Style0"/>
    <w:rsid w:val="00700AE8"/>
    <w:rPr>
      <w:rFonts w:ascii="Arial" w:eastAsia="Times New Roman" w:hAnsi="Arial"/>
      <w:snapToGrid w:val="0"/>
      <w:sz w:val="24"/>
      <w:lang w:val="en-US" w:eastAsia="en-US"/>
    </w:rPr>
  </w:style>
  <w:style w:type="character" w:styleId="Strong">
    <w:name w:val="Strong"/>
    <w:qFormat/>
    <w:rsid w:val="00700AE8"/>
    <w:rPr>
      <w:b/>
      <w:bCs/>
    </w:rPr>
  </w:style>
  <w:style w:type="paragraph" w:styleId="PlainText">
    <w:name w:val="Plain Text"/>
    <w:basedOn w:val="Normal"/>
    <w:link w:val="PlainTextChar"/>
    <w:rsid w:val="00700AE8"/>
    <w:rPr>
      <w:rFonts w:ascii="Courier New" w:hAnsi="Courier New"/>
      <w:sz w:val="20"/>
      <w:szCs w:val="20"/>
      <w:lang w:val="en-GB"/>
    </w:rPr>
  </w:style>
  <w:style w:type="character" w:customStyle="1" w:styleId="PlainTextChar">
    <w:name w:val="Plain Text Char"/>
    <w:link w:val="PlainText"/>
    <w:rsid w:val="00700AE8"/>
    <w:rPr>
      <w:rFonts w:ascii="Courier New" w:eastAsia="Times New Roman" w:hAnsi="Courier New" w:cs="Times New Roman"/>
      <w:sz w:val="20"/>
      <w:szCs w:val="20"/>
      <w:lang w:val="en-GB"/>
    </w:rPr>
  </w:style>
  <w:style w:type="character" w:customStyle="1" w:styleId="EmailStyle20">
    <w:name w:val="EmailStyle20"/>
    <w:semiHidden/>
    <w:rsid w:val="00700AE8"/>
    <w:rPr>
      <w:rFonts w:ascii="Arial" w:hAnsi="Arial" w:cs="Arial"/>
      <w:color w:val="000080"/>
      <w:sz w:val="20"/>
      <w:szCs w:val="20"/>
    </w:rPr>
  </w:style>
  <w:style w:type="paragraph" w:styleId="Header">
    <w:name w:val="header"/>
    <w:basedOn w:val="Normal"/>
    <w:link w:val="HeaderChar"/>
    <w:uiPriority w:val="99"/>
    <w:unhideWhenUsed/>
    <w:rsid w:val="00EC0180"/>
    <w:pPr>
      <w:tabs>
        <w:tab w:val="center" w:pos="4513"/>
        <w:tab w:val="right" w:pos="9026"/>
      </w:tabs>
    </w:pPr>
  </w:style>
  <w:style w:type="character" w:customStyle="1" w:styleId="HeaderChar">
    <w:name w:val="Header Char"/>
    <w:link w:val="Header"/>
    <w:uiPriority w:val="99"/>
    <w:rsid w:val="00EC0180"/>
    <w:rPr>
      <w:rFonts w:ascii="Times New Roman" w:eastAsia="Times New Roman" w:hAnsi="Times New Roman"/>
      <w:sz w:val="24"/>
      <w:szCs w:val="24"/>
      <w:lang w:val="en-US" w:eastAsia="en-US"/>
    </w:rPr>
  </w:style>
  <w:style w:type="paragraph" w:styleId="Footer">
    <w:name w:val="footer"/>
    <w:basedOn w:val="Normal"/>
    <w:link w:val="FooterChar"/>
    <w:unhideWhenUsed/>
    <w:rsid w:val="00EC0180"/>
    <w:pPr>
      <w:tabs>
        <w:tab w:val="center" w:pos="4513"/>
        <w:tab w:val="right" w:pos="9026"/>
      </w:tabs>
    </w:pPr>
  </w:style>
  <w:style w:type="character" w:customStyle="1" w:styleId="FooterChar">
    <w:name w:val="Footer Char"/>
    <w:link w:val="Footer"/>
    <w:rsid w:val="00EC0180"/>
    <w:rPr>
      <w:rFonts w:ascii="Times New Roman" w:eastAsia="Times New Roman" w:hAnsi="Times New Roman"/>
      <w:sz w:val="24"/>
      <w:szCs w:val="24"/>
      <w:lang w:val="en-US" w:eastAsia="en-US"/>
    </w:rPr>
  </w:style>
  <w:style w:type="character" w:styleId="Hyperlink">
    <w:name w:val="Hyperlink"/>
    <w:uiPriority w:val="99"/>
    <w:unhideWhenUsed/>
    <w:rsid w:val="00944DEE"/>
    <w:rPr>
      <w:color w:val="0000FF"/>
      <w:u w:val="single"/>
    </w:rPr>
  </w:style>
  <w:style w:type="paragraph" w:customStyle="1" w:styleId="Estndar">
    <w:name w:val="Estándar"/>
    <w:rsid w:val="00404BB6"/>
    <w:rPr>
      <w:rFonts w:ascii="Times New Roman" w:eastAsia="PMingLiU" w:hAnsi="Times New Roman"/>
      <w:snapToGrid w:val="0"/>
      <w:color w:val="000000"/>
      <w:sz w:val="24"/>
      <w:lang w:val="es-ES" w:eastAsia="es-ES"/>
    </w:rPr>
  </w:style>
  <w:style w:type="paragraph" w:styleId="NormalWeb">
    <w:name w:val="Normal (Web)"/>
    <w:basedOn w:val="Normal"/>
    <w:uiPriority w:val="99"/>
    <w:rsid w:val="00B47BB5"/>
    <w:pPr>
      <w:spacing w:before="100" w:beforeAutospacing="1" w:after="100" w:afterAutospacing="1"/>
      <w:jc w:val="both"/>
    </w:pPr>
    <w:rPr>
      <w:rFonts w:ascii="Verdana" w:hAnsi="Verdana" w:cs="Angsana New"/>
      <w:color w:val="000066"/>
      <w:sz w:val="18"/>
      <w:szCs w:val="18"/>
      <w:lang w:val="en-GB"/>
    </w:rPr>
  </w:style>
  <w:style w:type="character" w:customStyle="1" w:styleId="url">
    <w:name w:val="url"/>
    <w:basedOn w:val="DefaultParagraphFont"/>
    <w:rsid w:val="00C214C6"/>
  </w:style>
  <w:style w:type="paragraph" w:styleId="BodyText2">
    <w:name w:val="Body Text 2"/>
    <w:basedOn w:val="Normal"/>
    <w:link w:val="BodyText2Char"/>
    <w:rsid w:val="00614DC9"/>
    <w:pPr>
      <w:spacing w:after="120" w:line="480" w:lineRule="auto"/>
    </w:pPr>
    <w:rPr>
      <w:lang w:val="x-none" w:eastAsia="x-none"/>
    </w:rPr>
  </w:style>
  <w:style w:type="character" w:customStyle="1" w:styleId="BodyText2Char">
    <w:name w:val="Body Text 2 Char"/>
    <w:link w:val="BodyText2"/>
    <w:rsid w:val="00614DC9"/>
    <w:rPr>
      <w:rFonts w:ascii="Times New Roman" w:eastAsia="Times New Roman" w:hAnsi="Times New Roman"/>
      <w:sz w:val="24"/>
      <w:szCs w:val="24"/>
      <w:lang w:val="x-none" w:eastAsia="x-none"/>
    </w:rPr>
  </w:style>
  <w:style w:type="character" w:customStyle="1" w:styleId="Heading2Char">
    <w:name w:val="Heading 2 Char"/>
    <w:link w:val="Heading2"/>
    <w:uiPriority w:val="9"/>
    <w:semiHidden/>
    <w:rsid w:val="00614DC9"/>
    <w:rPr>
      <w:rFonts w:ascii="Cambria" w:eastAsia="Times New Roman" w:hAnsi="Cambria" w:cs="Times New Roman"/>
      <w:b/>
      <w:bCs/>
      <w:i/>
      <w:iCs/>
      <w:sz w:val="28"/>
      <w:szCs w:val="28"/>
      <w:lang w:val="en-US" w:eastAsia="en-US"/>
    </w:rPr>
  </w:style>
  <w:style w:type="character" w:customStyle="1" w:styleId="hometxt1">
    <w:name w:val="hometxt1"/>
    <w:rsid w:val="00614DC9"/>
    <w:rPr>
      <w:rFonts w:ascii="Arial" w:hAnsi="Arial" w:cs="Arial"/>
      <w:i w:val="0"/>
      <w:iCs w:val="0"/>
      <w:color w:val="605757"/>
      <w:sz w:val="18"/>
      <w:szCs w:val="18"/>
    </w:rPr>
  </w:style>
  <w:style w:type="paragraph" w:customStyle="1" w:styleId="StandardWeb1">
    <w:name w:val="Standard (Web)1"/>
    <w:basedOn w:val="Normal"/>
    <w:rsid w:val="00614DC9"/>
    <w:pPr>
      <w:suppressAutoHyphens/>
      <w:spacing w:before="280" w:after="280"/>
    </w:pPr>
    <w:rPr>
      <w:rFonts w:cs="Cambria"/>
      <w:color w:val="000000"/>
      <w:lang w:eastAsia="ar-SA"/>
    </w:rPr>
  </w:style>
  <w:style w:type="paragraph" w:customStyle="1" w:styleId="WW-Default">
    <w:name w:val="WW-Default"/>
    <w:rsid w:val="00614DC9"/>
    <w:pPr>
      <w:suppressAutoHyphens/>
      <w:autoSpaceDE w:val="0"/>
    </w:pPr>
    <w:rPr>
      <w:rFonts w:ascii="Century Gothic" w:hAnsi="Century Gothic" w:cs="Century Gothic"/>
      <w:color w:val="000000"/>
      <w:sz w:val="24"/>
      <w:szCs w:val="24"/>
      <w:lang w:eastAsia="ar-SA"/>
    </w:rPr>
  </w:style>
  <w:style w:type="paragraph" w:styleId="BodyText">
    <w:name w:val="Body Text"/>
    <w:basedOn w:val="Normal"/>
    <w:link w:val="BodyTextChar"/>
    <w:uiPriority w:val="99"/>
    <w:unhideWhenUsed/>
    <w:rsid w:val="00FE7249"/>
    <w:pPr>
      <w:spacing w:after="120"/>
    </w:pPr>
  </w:style>
  <w:style w:type="character" w:customStyle="1" w:styleId="BodyTextChar">
    <w:name w:val="Body Text Char"/>
    <w:link w:val="BodyText"/>
    <w:uiPriority w:val="99"/>
    <w:rsid w:val="00FE7249"/>
    <w:rPr>
      <w:rFonts w:ascii="Times New Roman" w:eastAsia="Times New Roman" w:hAnsi="Times New Roman"/>
      <w:sz w:val="24"/>
      <w:szCs w:val="24"/>
      <w:lang w:val="en-US" w:eastAsia="en-US"/>
    </w:rPr>
  </w:style>
  <w:style w:type="paragraph" w:customStyle="1" w:styleId="estndar0">
    <w:name w:val="estndar"/>
    <w:basedOn w:val="Normal"/>
    <w:rsid w:val="00740FD1"/>
    <w:pPr>
      <w:spacing w:before="100" w:beforeAutospacing="1" w:after="100" w:afterAutospacing="1"/>
    </w:pPr>
  </w:style>
  <w:style w:type="paragraph" w:styleId="ListParagraph">
    <w:name w:val="List Paragraph"/>
    <w:basedOn w:val="Normal"/>
    <w:uiPriority w:val="34"/>
    <w:qFormat/>
    <w:rsid w:val="00E15C8C"/>
    <w:pPr>
      <w:suppressAutoHyphens/>
      <w:ind w:left="720"/>
      <w:contextualSpacing/>
    </w:pPr>
    <w:rPr>
      <w:rFonts w:cs="Cambria"/>
      <w:lang w:eastAsia="ar-SA"/>
    </w:rPr>
  </w:style>
  <w:style w:type="paragraph" w:styleId="BalloonText">
    <w:name w:val="Balloon Text"/>
    <w:basedOn w:val="Normal"/>
    <w:semiHidden/>
    <w:rsid w:val="009F65B8"/>
    <w:rPr>
      <w:rFonts w:ascii="Tahoma" w:hAnsi="Tahoma" w:cs="Tahoma"/>
      <w:sz w:val="16"/>
      <w:szCs w:val="16"/>
    </w:rPr>
  </w:style>
  <w:style w:type="character" w:customStyle="1" w:styleId="itppkghdday">
    <w:name w:val="itp_pkg_hd_day"/>
    <w:basedOn w:val="DefaultParagraphFont"/>
    <w:rsid w:val="0054217C"/>
  </w:style>
  <w:style w:type="paragraph" w:styleId="NoSpacing">
    <w:name w:val="No Spacing"/>
    <w:uiPriority w:val="1"/>
    <w:qFormat/>
    <w:rsid w:val="00532E01"/>
    <w:rPr>
      <w:rFonts w:ascii="Verdana" w:hAnsi="Verdana"/>
      <w:color w:val="000000"/>
      <w:sz w:val="18"/>
      <w:szCs w:val="22"/>
      <w:lang w:eastAsia="en-US"/>
    </w:rPr>
  </w:style>
  <w:style w:type="paragraph" w:styleId="BodyText3">
    <w:name w:val="Body Text 3"/>
    <w:basedOn w:val="Normal"/>
    <w:link w:val="BodyText3Char"/>
    <w:unhideWhenUsed/>
    <w:rsid w:val="00E84E26"/>
    <w:pPr>
      <w:spacing w:after="120" w:line="276" w:lineRule="auto"/>
    </w:pPr>
    <w:rPr>
      <w:sz w:val="16"/>
      <w:szCs w:val="16"/>
      <w:lang w:val="en-GB"/>
    </w:rPr>
  </w:style>
  <w:style w:type="character" w:customStyle="1" w:styleId="BodyText3Char">
    <w:name w:val="Body Text 3 Char"/>
    <w:link w:val="BodyText3"/>
    <w:rsid w:val="00E84E26"/>
    <w:rPr>
      <w:sz w:val="16"/>
      <w:szCs w:val="16"/>
      <w:lang w:val="en-GB" w:eastAsia="en-US"/>
    </w:rPr>
  </w:style>
  <w:style w:type="paragraph" w:styleId="ListBullet">
    <w:name w:val="List Bullet"/>
    <w:basedOn w:val="Normal"/>
    <w:uiPriority w:val="99"/>
    <w:unhideWhenUsed/>
    <w:rsid w:val="00A776F3"/>
    <w:pPr>
      <w:numPr>
        <w:numId w:val="6"/>
      </w:numPr>
      <w:contextualSpacing/>
    </w:pPr>
  </w:style>
  <w:style w:type="table" w:styleId="TableGrid">
    <w:name w:val="Table Grid"/>
    <w:basedOn w:val="TableNormal"/>
    <w:uiPriority w:val="59"/>
    <w:rsid w:val="004F5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F13C8"/>
    <w:rPr>
      <w:rFonts w:asciiTheme="majorHAnsi" w:eastAsiaTheme="majorEastAsia" w:hAnsiTheme="majorHAnsi" w:cstheme="majorBidi"/>
      <w:color w:val="243F60" w:themeColor="accent1" w:themeShade="7F"/>
      <w:sz w:val="24"/>
      <w:szCs w:val="24"/>
      <w:lang w:eastAsia="en-US"/>
    </w:rPr>
  </w:style>
  <w:style w:type="character" w:styleId="CommentReference">
    <w:name w:val="annotation reference"/>
    <w:basedOn w:val="DefaultParagraphFont"/>
    <w:uiPriority w:val="99"/>
    <w:semiHidden/>
    <w:unhideWhenUsed/>
    <w:rsid w:val="00594755"/>
    <w:rPr>
      <w:sz w:val="16"/>
      <w:szCs w:val="16"/>
    </w:rPr>
  </w:style>
  <w:style w:type="paragraph" w:styleId="CommentText">
    <w:name w:val="annotation text"/>
    <w:basedOn w:val="Normal"/>
    <w:link w:val="CommentTextChar"/>
    <w:uiPriority w:val="99"/>
    <w:semiHidden/>
    <w:unhideWhenUsed/>
    <w:rsid w:val="00594755"/>
    <w:rPr>
      <w:sz w:val="20"/>
      <w:szCs w:val="20"/>
    </w:rPr>
  </w:style>
  <w:style w:type="character" w:customStyle="1" w:styleId="CommentTextChar">
    <w:name w:val="Comment Text Char"/>
    <w:basedOn w:val="DefaultParagraphFont"/>
    <w:link w:val="CommentText"/>
    <w:uiPriority w:val="99"/>
    <w:semiHidden/>
    <w:rsid w:val="00594755"/>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594755"/>
    <w:rPr>
      <w:b/>
      <w:bCs/>
    </w:rPr>
  </w:style>
  <w:style w:type="character" w:customStyle="1" w:styleId="CommentSubjectChar">
    <w:name w:val="Comment Subject Char"/>
    <w:basedOn w:val="CommentTextChar"/>
    <w:link w:val="CommentSubject"/>
    <w:uiPriority w:val="99"/>
    <w:semiHidden/>
    <w:rsid w:val="00594755"/>
    <w:rPr>
      <w:rFonts w:ascii="Times New Roman" w:eastAsia="Times New Roman" w:hAnsi="Times New Roman"/>
      <w:b/>
      <w:bCs/>
      <w:lang w:val="en-US" w:eastAsia="en-US"/>
    </w:rPr>
  </w:style>
  <w:style w:type="character" w:customStyle="1" w:styleId="NichtaufgelsteErwhnung1">
    <w:name w:val="Nicht aufgelöste Erwähnung1"/>
    <w:basedOn w:val="DefaultParagraphFont"/>
    <w:uiPriority w:val="99"/>
    <w:semiHidden/>
    <w:unhideWhenUsed/>
    <w:rsid w:val="00EE03FA"/>
    <w:rPr>
      <w:color w:val="808080"/>
      <w:shd w:val="clear" w:color="auto" w:fill="E6E6E6"/>
    </w:rPr>
  </w:style>
  <w:style w:type="paragraph" w:styleId="HTMLPreformatted">
    <w:name w:val="HTML Preformatted"/>
    <w:basedOn w:val="Normal"/>
    <w:link w:val="HTMLPreformattedChar"/>
    <w:uiPriority w:val="99"/>
    <w:unhideWhenUsed/>
    <w:rsid w:val="00921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9216E6"/>
    <w:rPr>
      <w:rFonts w:ascii="Courier New" w:eastAsia="Times New Roman" w:hAnsi="Courier New" w:cs="Courier New"/>
      <w:lang w:val="en-IN" w:eastAsia="en-IN"/>
    </w:rPr>
  </w:style>
  <w:style w:type="table" w:customStyle="1" w:styleId="Tabellenraster1">
    <w:name w:val="Tabellenraster1"/>
    <w:basedOn w:val="TableNormal"/>
    <w:next w:val="TableGrid"/>
    <w:uiPriority w:val="59"/>
    <w:rsid w:val="00995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2B38F2"/>
    <w:rPr>
      <w:color w:val="605E5C"/>
      <w:shd w:val="clear" w:color="auto" w:fill="E1DFDD"/>
    </w:rPr>
  </w:style>
  <w:style w:type="character" w:customStyle="1" w:styleId="y2iqfc">
    <w:name w:val="y2iqfc"/>
    <w:basedOn w:val="DefaultParagraphFont"/>
    <w:rsid w:val="006F6439"/>
  </w:style>
  <w:style w:type="character" w:customStyle="1" w:styleId="Heading3Char">
    <w:name w:val="Heading 3 Char"/>
    <w:basedOn w:val="DefaultParagraphFont"/>
    <w:link w:val="Heading3"/>
    <w:uiPriority w:val="9"/>
    <w:rsid w:val="00C81BF6"/>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692">
      <w:bodyDiv w:val="1"/>
      <w:marLeft w:val="0"/>
      <w:marRight w:val="0"/>
      <w:marTop w:val="0"/>
      <w:marBottom w:val="0"/>
      <w:divBdr>
        <w:top w:val="none" w:sz="0" w:space="0" w:color="auto"/>
        <w:left w:val="none" w:sz="0" w:space="0" w:color="auto"/>
        <w:bottom w:val="none" w:sz="0" w:space="0" w:color="auto"/>
        <w:right w:val="none" w:sz="0" w:space="0" w:color="auto"/>
      </w:divBdr>
    </w:div>
    <w:div w:id="57171727">
      <w:bodyDiv w:val="1"/>
      <w:marLeft w:val="0"/>
      <w:marRight w:val="0"/>
      <w:marTop w:val="0"/>
      <w:marBottom w:val="0"/>
      <w:divBdr>
        <w:top w:val="none" w:sz="0" w:space="0" w:color="auto"/>
        <w:left w:val="none" w:sz="0" w:space="0" w:color="auto"/>
        <w:bottom w:val="none" w:sz="0" w:space="0" w:color="auto"/>
        <w:right w:val="none" w:sz="0" w:space="0" w:color="auto"/>
      </w:divBdr>
    </w:div>
    <w:div w:id="70665967">
      <w:bodyDiv w:val="1"/>
      <w:marLeft w:val="0"/>
      <w:marRight w:val="0"/>
      <w:marTop w:val="0"/>
      <w:marBottom w:val="0"/>
      <w:divBdr>
        <w:top w:val="none" w:sz="0" w:space="0" w:color="auto"/>
        <w:left w:val="none" w:sz="0" w:space="0" w:color="auto"/>
        <w:bottom w:val="none" w:sz="0" w:space="0" w:color="auto"/>
        <w:right w:val="none" w:sz="0" w:space="0" w:color="auto"/>
      </w:divBdr>
    </w:div>
    <w:div w:id="125509985">
      <w:bodyDiv w:val="1"/>
      <w:marLeft w:val="0"/>
      <w:marRight w:val="0"/>
      <w:marTop w:val="0"/>
      <w:marBottom w:val="0"/>
      <w:divBdr>
        <w:top w:val="none" w:sz="0" w:space="0" w:color="auto"/>
        <w:left w:val="none" w:sz="0" w:space="0" w:color="auto"/>
        <w:bottom w:val="none" w:sz="0" w:space="0" w:color="auto"/>
        <w:right w:val="none" w:sz="0" w:space="0" w:color="auto"/>
      </w:divBdr>
    </w:div>
    <w:div w:id="172190140">
      <w:bodyDiv w:val="1"/>
      <w:marLeft w:val="0"/>
      <w:marRight w:val="0"/>
      <w:marTop w:val="0"/>
      <w:marBottom w:val="0"/>
      <w:divBdr>
        <w:top w:val="none" w:sz="0" w:space="0" w:color="auto"/>
        <w:left w:val="none" w:sz="0" w:space="0" w:color="auto"/>
        <w:bottom w:val="none" w:sz="0" w:space="0" w:color="auto"/>
        <w:right w:val="none" w:sz="0" w:space="0" w:color="auto"/>
      </w:divBdr>
    </w:div>
    <w:div w:id="192623232">
      <w:bodyDiv w:val="1"/>
      <w:marLeft w:val="0"/>
      <w:marRight w:val="0"/>
      <w:marTop w:val="0"/>
      <w:marBottom w:val="0"/>
      <w:divBdr>
        <w:top w:val="none" w:sz="0" w:space="0" w:color="auto"/>
        <w:left w:val="none" w:sz="0" w:space="0" w:color="auto"/>
        <w:bottom w:val="none" w:sz="0" w:space="0" w:color="auto"/>
        <w:right w:val="none" w:sz="0" w:space="0" w:color="auto"/>
      </w:divBdr>
    </w:div>
    <w:div w:id="436944413">
      <w:bodyDiv w:val="1"/>
      <w:marLeft w:val="0"/>
      <w:marRight w:val="0"/>
      <w:marTop w:val="0"/>
      <w:marBottom w:val="0"/>
      <w:divBdr>
        <w:top w:val="none" w:sz="0" w:space="0" w:color="auto"/>
        <w:left w:val="none" w:sz="0" w:space="0" w:color="auto"/>
        <w:bottom w:val="none" w:sz="0" w:space="0" w:color="auto"/>
        <w:right w:val="none" w:sz="0" w:space="0" w:color="auto"/>
      </w:divBdr>
    </w:div>
    <w:div w:id="471872557">
      <w:bodyDiv w:val="1"/>
      <w:marLeft w:val="0"/>
      <w:marRight w:val="0"/>
      <w:marTop w:val="0"/>
      <w:marBottom w:val="0"/>
      <w:divBdr>
        <w:top w:val="none" w:sz="0" w:space="0" w:color="auto"/>
        <w:left w:val="none" w:sz="0" w:space="0" w:color="auto"/>
        <w:bottom w:val="none" w:sz="0" w:space="0" w:color="auto"/>
        <w:right w:val="none" w:sz="0" w:space="0" w:color="auto"/>
      </w:divBdr>
    </w:div>
    <w:div w:id="476993598">
      <w:bodyDiv w:val="1"/>
      <w:marLeft w:val="0"/>
      <w:marRight w:val="0"/>
      <w:marTop w:val="0"/>
      <w:marBottom w:val="0"/>
      <w:divBdr>
        <w:top w:val="none" w:sz="0" w:space="0" w:color="auto"/>
        <w:left w:val="none" w:sz="0" w:space="0" w:color="auto"/>
        <w:bottom w:val="none" w:sz="0" w:space="0" w:color="auto"/>
        <w:right w:val="none" w:sz="0" w:space="0" w:color="auto"/>
      </w:divBdr>
    </w:div>
    <w:div w:id="506142377">
      <w:bodyDiv w:val="1"/>
      <w:marLeft w:val="0"/>
      <w:marRight w:val="0"/>
      <w:marTop w:val="0"/>
      <w:marBottom w:val="0"/>
      <w:divBdr>
        <w:top w:val="none" w:sz="0" w:space="0" w:color="auto"/>
        <w:left w:val="none" w:sz="0" w:space="0" w:color="auto"/>
        <w:bottom w:val="none" w:sz="0" w:space="0" w:color="auto"/>
        <w:right w:val="none" w:sz="0" w:space="0" w:color="auto"/>
      </w:divBdr>
    </w:div>
    <w:div w:id="525489988">
      <w:bodyDiv w:val="1"/>
      <w:marLeft w:val="0"/>
      <w:marRight w:val="0"/>
      <w:marTop w:val="0"/>
      <w:marBottom w:val="0"/>
      <w:divBdr>
        <w:top w:val="none" w:sz="0" w:space="0" w:color="auto"/>
        <w:left w:val="none" w:sz="0" w:space="0" w:color="auto"/>
        <w:bottom w:val="none" w:sz="0" w:space="0" w:color="auto"/>
        <w:right w:val="none" w:sz="0" w:space="0" w:color="auto"/>
      </w:divBdr>
    </w:div>
    <w:div w:id="531111494">
      <w:bodyDiv w:val="1"/>
      <w:marLeft w:val="0"/>
      <w:marRight w:val="0"/>
      <w:marTop w:val="0"/>
      <w:marBottom w:val="0"/>
      <w:divBdr>
        <w:top w:val="none" w:sz="0" w:space="0" w:color="auto"/>
        <w:left w:val="none" w:sz="0" w:space="0" w:color="auto"/>
        <w:bottom w:val="none" w:sz="0" w:space="0" w:color="auto"/>
        <w:right w:val="none" w:sz="0" w:space="0" w:color="auto"/>
      </w:divBdr>
    </w:div>
    <w:div w:id="563873484">
      <w:bodyDiv w:val="1"/>
      <w:marLeft w:val="0"/>
      <w:marRight w:val="0"/>
      <w:marTop w:val="0"/>
      <w:marBottom w:val="0"/>
      <w:divBdr>
        <w:top w:val="none" w:sz="0" w:space="0" w:color="auto"/>
        <w:left w:val="none" w:sz="0" w:space="0" w:color="auto"/>
        <w:bottom w:val="none" w:sz="0" w:space="0" w:color="auto"/>
        <w:right w:val="none" w:sz="0" w:space="0" w:color="auto"/>
      </w:divBdr>
    </w:div>
    <w:div w:id="574707790">
      <w:bodyDiv w:val="1"/>
      <w:marLeft w:val="0"/>
      <w:marRight w:val="0"/>
      <w:marTop w:val="0"/>
      <w:marBottom w:val="0"/>
      <w:divBdr>
        <w:top w:val="none" w:sz="0" w:space="0" w:color="auto"/>
        <w:left w:val="none" w:sz="0" w:space="0" w:color="auto"/>
        <w:bottom w:val="none" w:sz="0" w:space="0" w:color="auto"/>
        <w:right w:val="none" w:sz="0" w:space="0" w:color="auto"/>
      </w:divBdr>
    </w:div>
    <w:div w:id="669410717">
      <w:bodyDiv w:val="1"/>
      <w:marLeft w:val="0"/>
      <w:marRight w:val="0"/>
      <w:marTop w:val="0"/>
      <w:marBottom w:val="0"/>
      <w:divBdr>
        <w:top w:val="none" w:sz="0" w:space="0" w:color="auto"/>
        <w:left w:val="none" w:sz="0" w:space="0" w:color="auto"/>
        <w:bottom w:val="none" w:sz="0" w:space="0" w:color="auto"/>
        <w:right w:val="none" w:sz="0" w:space="0" w:color="auto"/>
      </w:divBdr>
    </w:div>
    <w:div w:id="685862707">
      <w:bodyDiv w:val="1"/>
      <w:marLeft w:val="0"/>
      <w:marRight w:val="0"/>
      <w:marTop w:val="0"/>
      <w:marBottom w:val="0"/>
      <w:divBdr>
        <w:top w:val="none" w:sz="0" w:space="0" w:color="auto"/>
        <w:left w:val="none" w:sz="0" w:space="0" w:color="auto"/>
        <w:bottom w:val="none" w:sz="0" w:space="0" w:color="auto"/>
        <w:right w:val="none" w:sz="0" w:space="0" w:color="auto"/>
      </w:divBdr>
    </w:div>
    <w:div w:id="701127303">
      <w:bodyDiv w:val="1"/>
      <w:marLeft w:val="0"/>
      <w:marRight w:val="0"/>
      <w:marTop w:val="0"/>
      <w:marBottom w:val="0"/>
      <w:divBdr>
        <w:top w:val="none" w:sz="0" w:space="0" w:color="auto"/>
        <w:left w:val="none" w:sz="0" w:space="0" w:color="auto"/>
        <w:bottom w:val="none" w:sz="0" w:space="0" w:color="auto"/>
        <w:right w:val="none" w:sz="0" w:space="0" w:color="auto"/>
      </w:divBdr>
      <w:divsChild>
        <w:div w:id="1130703581">
          <w:marLeft w:val="0"/>
          <w:marRight w:val="0"/>
          <w:marTop w:val="0"/>
          <w:marBottom w:val="0"/>
          <w:divBdr>
            <w:top w:val="none" w:sz="0" w:space="0" w:color="auto"/>
            <w:left w:val="none" w:sz="0" w:space="0" w:color="auto"/>
            <w:bottom w:val="none" w:sz="0" w:space="0" w:color="auto"/>
            <w:right w:val="none" w:sz="0" w:space="0" w:color="auto"/>
          </w:divBdr>
          <w:divsChild>
            <w:div w:id="883563694">
              <w:marLeft w:val="0"/>
              <w:marRight w:val="0"/>
              <w:marTop w:val="0"/>
              <w:marBottom w:val="0"/>
              <w:divBdr>
                <w:top w:val="none" w:sz="0" w:space="0" w:color="auto"/>
                <w:left w:val="none" w:sz="0" w:space="0" w:color="auto"/>
                <w:bottom w:val="none" w:sz="0" w:space="0" w:color="auto"/>
                <w:right w:val="none" w:sz="0" w:space="0" w:color="auto"/>
              </w:divBdr>
            </w:div>
          </w:divsChild>
        </w:div>
        <w:div w:id="2018457768">
          <w:marLeft w:val="0"/>
          <w:marRight w:val="0"/>
          <w:marTop w:val="0"/>
          <w:marBottom w:val="0"/>
          <w:divBdr>
            <w:top w:val="none" w:sz="0" w:space="0" w:color="auto"/>
            <w:left w:val="none" w:sz="0" w:space="0" w:color="auto"/>
            <w:bottom w:val="none" w:sz="0" w:space="0" w:color="auto"/>
            <w:right w:val="none" w:sz="0" w:space="0" w:color="auto"/>
          </w:divBdr>
          <w:divsChild>
            <w:div w:id="842861472">
              <w:marLeft w:val="0"/>
              <w:marRight w:val="0"/>
              <w:marTop w:val="0"/>
              <w:marBottom w:val="0"/>
              <w:divBdr>
                <w:top w:val="none" w:sz="0" w:space="0" w:color="auto"/>
                <w:left w:val="none" w:sz="0" w:space="0" w:color="auto"/>
                <w:bottom w:val="none" w:sz="0" w:space="0" w:color="auto"/>
                <w:right w:val="none" w:sz="0" w:space="0" w:color="auto"/>
              </w:divBdr>
              <w:divsChild>
                <w:div w:id="204933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65312">
      <w:bodyDiv w:val="1"/>
      <w:marLeft w:val="0"/>
      <w:marRight w:val="0"/>
      <w:marTop w:val="0"/>
      <w:marBottom w:val="0"/>
      <w:divBdr>
        <w:top w:val="none" w:sz="0" w:space="0" w:color="auto"/>
        <w:left w:val="none" w:sz="0" w:space="0" w:color="auto"/>
        <w:bottom w:val="none" w:sz="0" w:space="0" w:color="auto"/>
        <w:right w:val="none" w:sz="0" w:space="0" w:color="auto"/>
      </w:divBdr>
    </w:div>
    <w:div w:id="862744130">
      <w:bodyDiv w:val="1"/>
      <w:marLeft w:val="0"/>
      <w:marRight w:val="0"/>
      <w:marTop w:val="0"/>
      <w:marBottom w:val="0"/>
      <w:divBdr>
        <w:top w:val="none" w:sz="0" w:space="0" w:color="auto"/>
        <w:left w:val="none" w:sz="0" w:space="0" w:color="auto"/>
        <w:bottom w:val="none" w:sz="0" w:space="0" w:color="auto"/>
        <w:right w:val="none" w:sz="0" w:space="0" w:color="auto"/>
      </w:divBdr>
    </w:div>
    <w:div w:id="979458886">
      <w:bodyDiv w:val="1"/>
      <w:marLeft w:val="0"/>
      <w:marRight w:val="0"/>
      <w:marTop w:val="0"/>
      <w:marBottom w:val="0"/>
      <w:divBdr>
        <w:top w:val="none" w:sz="0" w:space="0" w:color="auto"/>
        <w:left w:val="none" w:sz="0" w:space="0" w:color="auto"/>
        <w:bottom w:val="none" w:sz="0" w:space="0" w:color="auto"/>
        <w:right w:val="none" w:sz="0" w:space="0" w:color="auto"/>
      </w:divBdr>
    </w:div>
    <w:div w:id="997610183">
      <w:bodyDiv w:val="1"/>
      <w:marLeft w:val="0"/>
      <w:marRight w:val="0"/>
      <w:marTop w:val="0"/>
      <w:marBottom w:val="0"/>
      <w:divBdr>
        <w:top w:val="none" w:sz="0" w:space="0" w:color="auto"/>
        <w:left w:val="none" w:sz="0" w:space="0" w:color="auto"/>
        <w:bottom w:val="none" w:sz="0" w:space="0" w:color="auto"/>
        <w:right w:val="none" w:sz="0" w:space="0" w:color="auto"/>
      </w:divBdr>
    </w:div>
    <w:div w:id="1014500719">
      <w:bodyDiv w:val="1"/>
      <w:marLeft w:val="0"/>
      <w:marRight w:val="0"/>
      <w:marTop w:val="0"/>
      <w:marBottom w:val="0"/>
      <w:divBdr>
        <w:top w:val="none" w:sz="0" w:space="0" w:color="auto"/>
        <w:left w:val="none" w:sz="0" w:space="0" w:color="auto"/>
        <w:bottom w:val="none" w:sz="0" w:space="0" w:color="auto"/>
        <w:right w:val="none" w:sz="0" w:space="0" w:color="auto"/>
      </w:divBdr>
    </w:div>
    <w:div w:id="1029794663">
      <w:bodyDiv w:val="1"/>
      <w:marLeft w:val="0"/>
      <w:marRight w:val="0"/>
      <w:marTop w:val="0"/>
      <w:marBottom w:val="0"/>
      <w:divBdr>
        <w:top w:val="none" w:sz="0" w:space="0" w:color="auto"/>
        <w:left w:val="none" w:sz="0" w:space="0" w:color="auto"/>
        <w:bottom w:val="none" w:sz="0" w:space="0" w:color="auto"/>
        <w:right w:val="none" w:sz="0" w:space="0" w:color="auto"/>
      </w:divBdr>
    </w:div>
    <w:div w:id="1111511101">
      <w:bodyDiv w:val="1"/>
      <w:marLeft w:val="0"/>
      <w:marRight w:val="0"/>
      <w:marTop w:val="0"/>
      <w:marBottom w:val="0"/>
      <w:divBdr>
        <w:top w:val="none" w:sz="0" w:space="0" w:color="auto"/>
        <w:left w:val="none" w:sz="0" w:space="0" w:color="auto"/>
        <w:bottom w:val="none" w:sz="0" w:space="0" w:color="auto"/>
        <w:right w:val="none" w:sz="0" w:space="0" w:color="auto"/>
      </w:divBdr>
    </w:div>
    <w:div w:id="1177579478">
      <w:bodyDiv w:val="1"/>
      <w:marLeft w:val="0"/>
      <w:marRight w:val="0"/>
      <w:marTop w:val="0"/>
      <w:marBottom w:val="0"/>
      <w:divBdr>
        <w:top w:val="none" w:sz="0" w:space="0" w:color="auto"/>
        <w:left w:val="none" w:sz="0" w:space="0" w:color="auto"/>
        <w:bottom w:val="none" w:sz="0" w:space="0" w:color="auto"/>
        <w:right w:val="none" w:sz="0" w:space="0" w:color="auto"/>
      </w:divBdr>
    </w:div>
    <w:div w:id="1251699840">
      <w:bodyDiv w:val="1"/>
      <w:marLeft w:val="0"/>
      <w:marRight w:val="0"/>
      <w:marTop w:val="0"/>
      <w:marBottom w:val="0"/>
      <w:divBdr>
        <w:top w:val="none" w:sz="0" w:space="0" w:color="auto"/>
        <w:left w:val="none" w:sz="0" w:space="0" w:color="auto"/>
        <w:bottom w:val="none" w:sz="0" w:space="0" w:color="auto"/>
        <w:right w:val="none" w:sz="0" w:space="0" w:color="auto"/>
      </w:divBdr>
    </w:div>
    <w:div w:id="1292326540">
      <w:bodyDiv w:val="1"/>
      <w:marLeft w:val="0"/>
      <w:marRight w:val="0"/>
      <w:marTop w:val="0"/>
      <w:marBottom w:val="0"/>
      <w:divBdr>
        <w:top w:val="none" w:sz="0" w:space="0" w:color="auto"/>
        <w:left w:val="none" w:sz="0" w:space="0" w:color="auto"/>
        <w:bottom w:val="none" w:sz="0" w:space="0" w:color="auto"/>
        <w:right w:val="none" w:sz="0" w:space="0" w:color="auto"/>
      </w:divBdr>
    </w:div>
    <w:div w:id="1304968219">
      <w:bodyDiv w:val="1"/>
      <w:marLeft w:val="0"/>
      <w:marRight w:val="0"/>
      <w:marTop w:val="0"/>
      <w:marBottom w:val="0"/>
      <w:divBdr>
        <w:top w:val="none" w:sz="0" w:space="0" w:color="auto"/>
        <w:left w:val="none" w:sz="0" w:space="0" w:color="auto"/>
        <w:bottom w:val="none" w:sz="0" w:space="0" w:color="auto"/>
        <w:right w:val="none" w:sz="0" w:space="0" w:color="auto"/>
      </w:divBdr>
    </w:div>
    <w:div w:id="1364819326">
      <w:bodyDiv w:val="1"/>
      <w:marLeft w:val="0"/>
      <w:marRight w:val="0"/>
      <w:marTop w:val="0"/>
      <w:marBottom w:val="0"/>
      <w:divBdr>
        <w:top w:val="none" w:sz="0" w:space="0" w:color="auto"/>
        <w:left w:val="none" w:sz="0" w:space="0" w:color="auto"/>
        <w:bottom w:val="none" w:sz="0" w:space="0" w:color="auto"/>
        <w:right w:val="none" w:sz="0" w:space="0" w:color="auto"/>
      </w:divBdr>
      <w:divsChild>
        <w:div w:id="1607690349">
          <w:marLeft w:val="0"/>
          <w:marRight w:val="0"/>
          <w:marTop w:val="0"/>
          <w:marBottom w:val="0"/>
          <w:divBdr>
            <w:top w:val="none" w:sz="0" w:space="0" w:color="auto"/>
            <w:left w:val="none" w:sz="0" w:space="0" w:color="auto"/>
            <w:bottom w:val="none" w:sz="0" w:space="0" w:color="auto"/>
            <w:right w:val="none" w:sz="0" w:space="0" w:color="auto"/>
          </w:divBdr>
          <w:divsChild>
            <w:div w:id="1800683461">
              <w:marLeft w:val="0"/>
              <w:marRight w:val="0"/>
              <w:marTop w:val="0"/>
              <w:marBottom w:val="0"/>
              <w:divBdr>
                <w:top w:val="single" w:sz="8" w:space="1" w:color="auto"/>
                <w:left w:val="none" w:sz="0" w:space="0" w:color="auto"/>
                <w:bottom w:val="none" w:sz="0" w:space="0" w:color="auto"/>
                <w:right w:val="none" w:sz="0" w:space="0" w:color="auto"/>
              </w:divBdr>
            </w:div>
          </w:divsChild>
        </w:div>
      </w:divsChild>
    </w:div>
    <w:div w:id="1373648025">
      <w:bodyDiv w:val="1"/>
      <w:marLeft w:val="0"/>
      <w:marRight w:val="0"/>
      <w:marTop w:val="0"/>
      <w:marBottom w:val="0"/>
      <w:divBdr>
        <w:top w:val="none" w:sz="0" w:space="0" w:color="auto"/>
        <w:left w:val="none" w:sz="0" w:space="0" w:color="auto"/>
        <w:bottom w:val="none" w:sz="0" w:space="0" w:color="auto"/>
        <w:right w:val="none" w:sz="0" w:space="0" w:color="auto"/>
      </w:divBdr>
    </w:div>
    <w:div w:id="1469976674">
      <w:bodyDiv w:val="1"/>
      <w:marLeft w:val="0"/>
      <w:marRight w:val="0"/>
      <w:marTop w:val="0"/>
      <w:marBottom w:val="0"/>
      <w:divBdr>
        <w:top w:val="none" w:sz="0" w:space="0" w:color="auto"/>
        <w:left w:val="none" w:sz="0" w:space="0" w:color="auto"/>
        <w:bottom w:val="none" w:sz="0" w:space="0" w:color="auto"/>
        <w:right w:val="none" w:sz="0" w:space="0" w:color="auto"/>
      </w:divBdr>
    </w:div>
    <w:div w:id="1490827893">
      <w:bodyDiv w:val="1"/>
      <w:marLeft w:val="0"/>
      <w:marRight w:val="0"/>
      <w:marTop w:val="0"/>
      <w:marBottom w:val="0"/>
      <w:divBdr>
        <w:top w:val="none" w:sz="0" w:space="0" w:color="auto"/>
        <w:left w:val="none" w:sz="0" w:space="0" w:color="auto"/>
        <w:bottom w:val="none" w:sz="0" w:space="0" w:color="auto"/>
        <w:right w:val="none" w:sz="0" w:space="0" w:color="auto"/>
      </w:divBdr>
    </w:div>
    <w:div w:id="1501896192">
      <w:bodyDiv w:val="1"/>
      <w:marLeft w:val="0"/>
      <w:marRight w:val="0"/>
      <w:marTop w:val="0"/>
      <w:marBottom w:val="0"/>
      <w:divBdr>
        <w:top w:val="none" w:sz="0" w:space="0" w:color="auto"/>
        <w:left w:val="none" w:sz="0" w:space="0" w:color="auto"/>
        <w:bottom w:val="none" w:sz="0" w:space="0" w:color="auto"/>
        <w:right w:val="none" w:sz="0" w:space="0" w:color="auto"/>
      </w:divBdr>
    </w:div>
    <w:div w:id="1608006665">
      <w:bodyDiv w:val="1"/>
      <w:marLeft w:val="0"/>
      <w:marRight w:val="0"/>
      <w:marTop w:val="0"/>
      <w:marBottom w:val="0"/>
      <w:divBdr>
        <w:top w:val="none" w:sz="0" w:space="0" w:color="auto"/>
        <w:left w:val="none" w:sz="0" w:space="0" w:color="auto"/>
        <w:bottom w:val="none" w:sz="0" w:space="0" w:color="auto"/>
        <w:right w:val="none" w:sz="0" w:space="0" w:color="auto"/>
      </w:divBdr>
    </w:div>
    <w:div w:id="1763985104">
      <w:bodyDiv w:val="1"/>
      <w:marLeft w:val="0"/>
      <w:marRight w:val="0"/>
      <w:marTop w:val="0"/>
      <w:marBottom w:val="0"/>
      <w:divBdr>
        <w:top w:val="none" w:sz="0" w:space="0" w:color="auto"/>
        <w:left w:val="none" w:sz="0" w:space="0" w:color="auto"/>
        <w:bottom w:val="none" w:sz="0" w:space="0" w:color="auto"/>
        <w:right w:val="none" w:sz="0" w:space="0" w:color="auto"/>
      </w:divBdr>
    </w:div>
    <w:div w:id="1767381737">
      <w:bodyDiv w:val="1"/>
      <w:marLeft w:val="0"/>
      <w:marRight w:val="0"/>
      <w:marTop w:val="0"/>
      <w:marBottom w:val="0"/>
      <w:divBdr>
        <w:top w:val="none" w:sz="0" w:space="0" w:color="auto"/>
        <w:left w:val="none" w:sz="0" w:space="0" w:color="auto"/>
        <w:bottom w:val="none" w:sz="0" w:space="0" w:color="auto"/>
        <w:right w:val="none" w:sz="0" w:space="0" w:color="auto"/>
      </w:divBdr>
    </w:div>
    <w:div w:id="1894271372">
      <w:bodyDiv w:val="1"/>
      <w:marLeft w:val="0"/>
      <w:marRight w:val="0"/>
      <w:marTop w:val="0"/>
      <w:marBottom w:val="0"/>
      <w:divBdr>
        <w:top w:val="none" w:sz="0" w:space="0" w:color="auto"/>
        <w:left w:val="none" w:sz="0" w:space="0" w:color="auto"/>
        <w:bottom w:val="none" w:sz="0" w:space="0" w:color="auto"/>
        <w:right w:val="none" w:sz="0" w:space="0" w:color="auto"/>
      </w:divBdr>
    </w:div>
    <w:div w:id="1902671197">
      <w:bodyDiv w:val="1"/>
      <w:marLeft w:val="0"/>
      <w:marRight w:val="0"/>
      <w:marTop w:val="0"/>
      <w:marBottom w:val="0"/>
      <w:divBdr>
        <w:top w:val="none" w:sz="0" w:space="0" w:color="auto"/>
        <w:left w:val="none" w:sz="0" w:space="0" w:color="auto"/>
        <w:bottom w:val="none" w:sz="0" w:space="0" w:color="auto"/>
        <w:right w:val="none" w:sz="0" w:space="0" w:color="auto"/>
      </w:divBdr>
    </w:div>
    <w:div w:id="2029061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03247-140E-425F-8135-842B1CFA5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3557</Words>
  <Characters>20279</Characters>
  <Application>Microsoft Office Word</Application>
  <DocSecurity>0</DocSecurity>
  <Lines>168</Lines>
  <Paragraphs>47</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lpstr>
    </vt:vector>
  </TitlesOfParts>
  <Company>Microsoft</Company>
  <LinksUpToDate>false</LinksUpToDate>
  <CharactersWithSpaces>23789</CharactersWithSpaces>
  <SharedDoc>false</SharedDoc>
  <HLinks>
    <vt:vector size="36" baseType="variant">
      <vt:variant>
        <vt:i4>6619244</vt:i4>
      </vt:variant>
      <vt:variant>
        <vt:i4>-1</vt:i4>
      </vt:variant>
      <vt:variant>
        <vt:i4>1155</vt:i4>
      </vt:variant>
      <vt:variant>
        <vt:i4>1</vt:i4>
      </vt:variant>
      <vt:variant>
        <vt:lpwstr>http://ts4.mm.bing.net/images/thumbnail.aspx?q=605931570399&amp;id=35270cef0cee386ce1ef6a75ad44ca07</vt:lpwstr>
      </vt:variant>
      <vt:variant>
        <vt:lpwstr/>
      </vt:variant>
      <vt:variant>
        <vt:i4>10354734</vt:i4>
      </vt:variant>
      <vt:variant>
        <vt:i4>-1</vt:i4>
      </vt:variant>
      <vt:variant>
        <vt:i4>1158</vt:i4>
      </vt:variant>
      <vt:variant>
        <vt:i4>1</vt:i4>
      </vt:variant>
      <vt:variant>
        <vt:lpwstr>F:\indien\Basar, Ganges, Tempel, Taj Mahal, Festung und Paläste-Dateien\aero.gif</vt:lpwstr>
      </vt:variant>
      <vt:variant>
        <vt:lpwstr/>
      </vt:variant>
      <vt:variant>
        <vt:i4>10354734</vt:i4>
      </vt:variant>
      <vt:variant>
        <vt:i4>-1</vt:i4>
      </vt:variant>
      <vt:variant>
        <vt:i4>1187</vt:i4>
      </vt:variant>
      <vt:variant>
        <vt:i4>1</vt:i4>
      </vt:variant>
      <vt:variant>
        <vt:lpwstr>F:\indien\Basar, Ganges, Tempel, Taj Mahal, Festung und Paläste-Dateien\aero.gif</vt:lpwstr>
      </vt:variant>
      <vt:variant>
        <vt:lpwstr/>
      </vt:variant>
      <vt:variant>
        <vt:i4>10354734</vt:i4>
      </vt:variant>
      <vt:variant>
        <vt:i4>-1</vt:i4>
      </vt:variant>
      <vt:variant>
        <vt:i4>1188</vt:i4>
      </vt:variant>
      <vt:variant>
        <vt:i4>1</vt:i4>
      </vt:variant>
      <vt:variant>
        <vt:lpwstr>F:\indien\Basar, Ganges, Tempel, Taj Mahal, Festung und Paläste-Dateien\aero.gif</vt:lpwstr>
      </vt:variant>
      <vt:variant>
        <vt:lpwstr/>
      </vt:variant>
      <vt:variant>
        <vt:i4>3539055</vt:i4>
      </vt:variant>
      <vt:variant>
        <vt:i4>-1</vt:i4>
      </vt:variant>
      <vt:variant>
        <vt:i4>1191</vt:i4>
      </vt:variant>
      <vt:variant>
        <vt:i4>1</vt:i4>
      </vt:variant>
      <vt:variant>
        <vt:lpwstr>http://0.gravatar.com/avatar/ee9da64ed36d41aba814b585374c2d3f?size=420</vt:lpwstr>
      </vt:variant>
      <vt:variant>
        <vt:lpwstr/>
      </vt:variant>
      <vt:variant>
        <vt:i4>3473500</vt:i4>
      </vt:variant>
      <vt:variant>
        <vt:i4>-1</vt:i4>
      </vt:variant>
      <vt:variant>
        <vt:i4>1208</vt:i4>
      </vt:variant>
      <vt:variant>
        <vt:i4>1</vt:i4>
      </vt:variant>
      <vt:variant>
        <vt:lpwstr>http://www.rajasthantourism.gov.in/App_Themes/Green/Images/Destinations/Jaipur/(15).jpg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MukherjeeS</dc:creator>
  <cp:keywords/>
  <dc:description/>
  <cp:lastModifiedBy>Mathew</cp:lastModifiedBy>
  <cp:revision>2</cp:revision>
  <cp:lastPrinted>2019-07-23T13:51:00Z</cp:lastPrinted>
  <dcterms:created xsi:type="dcterms:W3CDTF">2023-05-17T15:51:00Z</dcterms:created>
  <dcterms:modified xsi:type="dcterms:W3CDTF">2023-05-18T15:59:00Z</dcterms:modified>
</cp:coreProperties>
</file>